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2412D" w:rsidR="00D31C75" w:rsidP="6A68A72B" w:rsidRDefault="00D31C75" w14:paraId="14D114F8" w14:textId="644C9F89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hAnsi="Arial" w:eastAsia="SimSun" w:cs="Arial"/>
          <w:b w:val="1"/>
          <w:bCs w:val="1"/>
          <w:sz w:val="24"/>
          <w:szCs w:val="24"/>
          <w:lang w:val="en-GB" w:eastAsia="zh-CN"/>
        </w:rPr>
      </w:pPr>
      <w:bookmarkStart w:name="Title" w:id="0"/>
      <w:bookmarkStart w:name="DocumentFor" w:id="1"/>
      <w:bookmarkStart w:name="OLE_LINK5" w:id="2"/>
      <w:bookmarkStart w:name="OLE_LINK6" w:id="3"/>
      <w:bookmarkEnd w:id="0"/>
      <w:bookmarkEnd w:id="1"/>
      <w:r w:rsidRPr="6A68A72B" w:rsidR="00D31C75">
        <w:rPr>
          <w:rFonts w:ascii="Arial" w:hAnsi="Arial" w:cs="Arial"/>
          <w:b w:val="1"/>
          <w:bCs w:val="1"/>
          <w:sz w:val="24"/>
          <w:szCs w:val="24"/>
          <w:lang w:val="en-GB"/>
        </w:rPr>
        <w:t>3GPP TSG-RAN WG4 Meeting #</w:t>
      </w:r>
      <w:r w:rsidRPr="6A68A72B" w:rsidR="00D31C75">
        <w:rPr>
          <w:lang w:val="en-GB"/>
        </w:rPr>
        <w:t xml:space="preserve"> </w:t>
      </w:r>
      <w:r w:rsidRPr="6A68A72B" w:rsidR="00D31C75">
        <w:rPr>
          <w:rFonts w:ascii="Arial" w:hAnsi="Arial" w:cs="Arial"/>
          <w:b w:val="1"/>
          <w:bCs w:val="1"/>
          <w:sz w:val="24"/>
          <w:szCs w:val="24"/>
          <w:lang w:val="en-GB"/>
        </w:rPr>
        <w:t xml:space="preserve">103-e </w:t>
      </w:r>
      <w:r>
        <w:tab/>
      </w:r>
      <w:r>
        <w:tab/>
      </w:r>
      <w:r w:rsidRPr="6A68A72B" w:rsidR="00D31C75">
        <w:rPr>
          <w:rFonts w:ascii="Arial" w:hAnsi="Arial" w:cs="Arial"/>
          <w:b w:val="1"/>
          <w:bCs w:val="1"/>
          <w:sz w:val="24"/>
          <w:szCs w:val="24"/>
          <w:lang w:val="en-GB"/>
        </w:rPr>
        <w:t>R4-2209707</w:t>
      </w:r>
    </w:p>
    <w:p w:rsidRPr="00D31C75" w:rsidR="00841BCD" w:rsidP="00D31C75" w:rsidRDefault="00D31C75" w14:paraId="4E6B9C6A" w14:textId="6BA043A8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 w:eastAsia="SimSun" w:cs="Times New Roman"/>
          <w:b/>
          <w:sz w:val="24"/>
          <w:szCs w:val="24"/>
          <w:lang w:eastAsia="zh-CN"/>
        </w:rPr>
      </w:pPr>
      <w:r w:rsidRPr="0072412D">
        <w:rPr>
          <w:rFonts w:ascii="Arial" w:hAnsi="Arial" w:eastAsia="SimSun"/>
          <w:b/>
          <w:sz w:val="24"/>
          <w:szCs w:val="24"/>
          <w:lang w:val="en-GB" w:eastAsia="zh-CN"/>
        </w:rPr>
        <w:t>Electronic Meeting, May 9 – 20, 2022</w:t>
      </w:r>
    </w:p>
    <w:bookmarkEnd w:id="2"/>
    <w:bookmarkEnd w:id="3"/>
    <w:p w:rsidRPr="00841BCD" w:rsidR="00841BCD" w:rsidP="00841BCD" w:rsidRDefault="00841BCD" w14:paraId="115C78FC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val="en-GB" w:eastAsia="ja-JP"/>
        </w:rPr>
      </w:pPr>
    </w:p>
    <w:p w:rsidRPr="00841BCD" w:rsidR="00841BCD" w:rsidP="00841BCD" w:rsidRDefault="00841BCD" w14:paraId="239A134C" w14:textId="6DD38648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  <w:lang w:val="en-GB"/>
        </w:rPr>
      </w:pPr>
      <w:r w:rsidRPr="00841BCD">
        <w:rPr>
          <w:rFonts w:ascii="Arial" w:hAnsi="Arial" w:eastAsia="Calibri" w:cs="Arial"/>
          <w:b/>
          <w:bCs/>
          <w:sz w:val="24"/>
          <w:lang w:val="en-GB"/>
        </w:rPr>
        <w:t>Source:</w:t>
      </w:r>
      <w:r w:rsidRPr="00841BCD">
        <w:rPr>
          <w:rFonts w:ascii="Arial" w:hAnsi="Arial" w:eastAsia="Calibri" w:cs="Arial"/>
          <w:b/>
          <w:bCs/>
          <w:sz w:val="24"/>
          <w:lang w:val="en-GB"/>
        </w:rPr>
        <w:tab/>
      </w:r>
      <w:r w:rsidRPr="00160C38">
        <w:rPr>
          <w:rFonts w:ascii="Arial" w:hAnsi="Arial" w:eastAsia="Calibri" w:cs="Arial"/>
          <w:b/>
          <w:bCs/>
          <w:sz w:val="24"/>
          <w:lang w:val="en-GB"/>
        </w:rPr>
        <w:t xml:space="preserve">Nokia, </w:t>
      </w:r>
      <w:r w:rsidRPr="00160C38" w:rsidR="0043750A">
        <w:rPr>
          <w:rFonts w:ascii="Arial" w:hAnsi="Arial" w:eastAsia="Calibri" w:cs="Arial"/>
          <w:b/>
          <w:bCs/>
          <w:sz w:val="24"/>
          <w:lang w:val="en-GB"/>
        </w:rPr>
        <w:t>Nokia</w:t>
      </w:r>
      <w:r w:rsidRPr="00160C38">
        <w:rPr>
          <w:rFonts w:ascii="Arial" w:hAnsi="Arial" w:eastAsia="Calibri" w:cs="Arial"/>
          <w:b/>
          <w:bCs/>
          <w:sz w:val="24"/>
          <w:lang w:val="en-GB"/>
        </w:rPr>
        <w:t xml:space="preserve"> Shanghai Bell</w:t>
      </w:r>
    </w:p>
    <w:p w:rsidRPr="00C9479E" w:rsidR="00841BCD" w:rsidP="00841BCD" w:rsidRDefault="00841BCD" w14:paraId="68E3037A" w14:textId="30AF9068">
      <w:pPr>
        <w:ind w:left="1985" w:hanging="1985"/>
        <w:rPr>
          <w:rFonts w:ascii="Arial" w:hAnsi="Arial" w:eastAsia="Calibri" w:cs="Arial"/>
          <w:b/>
          <w:bCs/>
          <w:sz w:val="24"/>
          <w:highlight w:val="yellow"/>
        </w:rPr>
      </w:pPr>
      <w:r w:rsidRPr="00841BCD">
        <w:rPr>
          <w:rFonts w:ascii="Arial" w:hAnsi="Arial" w:eastAsia="Calibri" w:cs="Arial"/>
          <w:b/>
          <w:bCs/>
          <w:sz w:val="24"/>
          <w:lang w:val="en-GB"/>
        </w:rPr>
        <w:t>Title:</w:t>
      </w:r>
      <w:r w:rsidR="00C124E9">
        <w:rPr>
          <w:rFonts w:ascii="Arial" w:hAnsi="Arial" w:eastAsia="Calibri" w:cs="Arial"/>
          <w:b/>
          <w:bCs/>
          <w:sz w:val="24"/>
        </w:rPr>
        <w:t xml:space="preserve"> </w:t>
      </w:r>
      <w:r w:rsidR="00442052">
        <w:rPr>
          <w:rFonts w:ascii="Arial" w:hAnsi="Arial" w:eastAsia="Calibri" w:cs="Arial"/>
          <w:b/>
          <w:bCs/>
          <w:sz w:val="24"/>
        </w:rPr>
        <w:tab/>
      </w:r>
      <w:r w:rsidR="004302D7">
        <w:rPr>
          <w:rFonts w:ascii="Arial" w:hAnsi="Arial" w:eastAsia="Calibri" w:cs="Arial"/>
          <w:b/>
          <w:bCs/>
          <w:sz w:val="24"/>
        </w:rPr>
        <w:t>Simulation results for Redcap</w:t>
      </w:r>
      <w:r w:rsidRPr="002F6D99" w:rsidR="002F6D99">
        <w:rPr>
          <w:rFonts w:ascii="Arial" w:hAnsi="Arial" w:eastAsia="Calibri" w:cs="Arial"/>
          <w:b/>
          <w:bCs/>
          <w:sz w:val="24"/>
        </w:rPr>
        <w:t xml:space="preserve"> PDSCH</w:t>
      </w:r>
    </w:p>
    <w:p w:rsidRPr="002F6D99" w:rsidR="00841BCD" w:rsidP="00841BCD" w:rsidRDefault="00841BCD" w14:paraId="68095A5A" w14:textId="59126A1E">
      <w:pPr>
        <w:tabs>
          <w:tab w:val="left" w:pos="1985"/>
        </w:tabs>
        <w:spacing w:after="120" w:line="240" w:lineRule="auto"/>
        <w:rPr>
          <w:rFonts w:ascii="Arial" w:hAnsi="Arial" w:eastAsia="MS Mincho" w:cs="Arial"/>
          <w:b/>
          <w:bCs/>
          <w:sz w:val="24"/>
          <w:szCs w:val="20"/>
        </w:rPr>
      </w:pPr>
      <w:r w:rsidRPr="002F6D99">
        <w:rPr>
          <w:rFonts w:ascii="Arial" w:hAnsi="Arial" w:eastAsia="MS Mincho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hAnsi="Arial" w:eastAsia="MS Mincho" w:cs="Arial"/>
          <w:b/>
          <w:bCs/>
          <w:sz w:val="24"/>
          <w:szCs w:val="20"/>
          <w:lang w:val="en-GB"/>
        </w:rPr>
        <w:tab/>
      </w:r>
      <w:r w:rsidRPr="00486D7E" w:rsidR="00486D7E">
        <w:rPr>
          <w:rFonts w:ascii="Arial" w:hAnsi="Arial" w:eastAsia="MS Mincho" w:cs="Arial"/>
          <w:b/>
          <w:bCs/>
          <w:sz w:val="24"/>
          <w:szCs w:val="20"/>
          <w:lang w:val="en-GB"/>
        </w:rPr>
        <w:t>9.19.5.2.1</w:t>
      </w:r>
    </w:p>
    <w:p w:rsidRPr="00C124E9" w:rsidR="00841BCD" w:rsidP="00841BCD" w:rsidRDefault="00841BCD" w14:paraId="49DC1246" w14:textId="066A3EF7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  <w:r w:rsidRPr="00A73642">
        <w:rPr>
          <w:rFonts w:ascii="Arial" w:hAnsi="Arial" w:eastAsia="Calibri" w:cs="Arial"/>
          <w:b/>
          <w:bCs/>
          <w:sz w:val="24"/>
          <w:lang w:val="en-GB"/>
        </w:rPr>
        <w:t>Document for:</w:t>
      </w:r>
      <w:r w:rsidRPr="00A73642">
        <w:rPr>
          <w:rFonts w:ascii="Arial" w:hAnsi="Arial" w:eastAsia="Calibri" w:cs="Arial"/>
          <w:b/>
          <w:bCs/>
          <w:sz w:val="24"/>
          <w:lang w:val="en-GB"/>
        </w:rPr>
        <w:tab/>
      </w:r>
      <w:r w:rsidRPr="00A73642" w:rsidR="00C124E9">
        <w:rPr>
          <w:rFonts w:ascii="Arial" w:hAnsi="Arial" w:eastAsia="Calibri" w:cs="Arial"/>
          <w:b/>
          <w:bCs/>
          <w:sz w:val="24"/>
        </w:rPr>
        <w:t>Discussion</w:t>
      </w:r>
    </w:p>
    <w:p w:rsidR="00841BCD" w:rsidP="00A37002" w:rsidRDefault="00841BCD" w14:paraId="1AB5F0A2" w14:textId="77777777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BC67D7" w:rsidP="00BC67D7" w:rsidRDefault="00BC67D7" w14:paraId="7A55F2FB" w14:textId="696724B7">
      <w:pPr>
        <w:rPr>
          <w:lang w:val="en-GB"/>
        </w:rPr>
      </w:pPr>
      <w:r>
        <w:rPr>
          <w:lang w:val="en-GB"/>
        </w:rPr>
        <w:t xml:space="preserve">The last eMeeting’s discussion and WF of the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r w:rsidR="002B469B">
        <w:rPr>
          <w:lang w:val="en-GB"/>
        </w:rPr>
        <w:t>RedCap</w:t>
      </w:r>
      <w:r>
        <w:rPr>
          <w:lang w:val="en-GB"/>
        </w:rPr>
        <w:t xml:space="preserve"> topic 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:rsidR="00AC4A50" w:rsidP="00885FAE" w:rsidRDefault="00BC67D7" w14:paraId="5E505479" w14:textId="3F53FB81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86D7E">
        <w:rPr>
          <w:lang w:val="en-GB"/>
        </w:rPr>
        <w:t>,</w:t>
      </w:r>
      <w:r>
        <w:rPr>
          <w:lang w:val="en-GB"/>
        </w:rPr>
        <w:t xml:space="preserve"> </w:t>
      </w:r>
      <w:r w:rsidR="004302D7">
        <w:rPr>
          <w:lang w:val="en-GB"/>
        </w:rPr>
        <w:t>we</w:t>
      </w:r>
      <w:r w:rsidR="00486D7E">
        <w:rPr>
          <w:lang w:val="en-GB"/>
        </w:rPr>
        <w:t xml:space="preserve"> present </w:t>
      </w:r>
      <w:r w:rsidR="00783704">
        <w:rPr>
          <w:lang w:val="en-GB"/>
        </w:rPr>
        <w:t xml:space="preserve">a </w:t>
      </w:r>
      <w:r w:rsidR="00AD46E0">
        <w:rPr>
          <w:lang w:val="en-GB"/>
        </w:rPr>
        <w:t>summary</w:t>
      </w:r>
      <w:r w:rsidR="00783704">
        <w:rPr>
          <w:lang w:val="en-GB"/>
        </w:rPr>
        <w:t xml:space="preserve"> of</w:t>
      </w:r>
      <w:r w:rsidR="00486D7E">
        <w:rPr>
          <w:lang w:val="en-GB"/>
        </w:rPr>
        <w:t xml:space="preserve"> </w:t>
      </w:r>
      <w:r w:rsidR="00D6093D">
        <w:rPr>
          <w:lang w:val="en-GB"/>
        </w:rPr>
        <w:t xml:space="preserve">first </w:t>
      </w:r>
      <w:r w:rsidR="00072878">
        <w:rPr>
          <w:lang w:val="en-GB"/>
        </w:rPr>
        <w:t xml:space="preserve">PDSCH </w:t>
      </w:r>
      <w:r w:rsidR="00486D7E">
        <w:rPr>
          <w:lang w:val="en-GB"/>
        </w:rPr>
        <w:t>simulation results</w:t>
      </w:r>
      <w:r>
        <w:rPr>
          <w:lang w:val="en-GB"/>
        </w:rPr>
        <w:t xml:space="preserve">. </w:t>
      </w:r>
      <w:bookmarkStart w:name="_Hlk44430428" w:id="4"/>
      <w:r w:rsidR="00111955">
        <w:rPr>
          <w:lang w:val="en-GB"/>
        </w:rPr>
        <w:t xml:space="preserve">Please note that these initial results </w:t>
      </w:r>
      <w:r w:rsidR="006E746F">
        <w:rPr>
          <w:lang w:val="en-GB"/>
        </w:rPr>
        <w:t>may be</w:t>
      </w:r>
      <w:r w:rsidR="00111955">
        <w:rPr>
          <w:lang w:val="en-GB"/>
        </w:rPr>
        <w:t xml:space="preserve"> subject to change</w:t>
      </w:r>
      <w:r w:rsidR="00043C61">
        <w:rPr>
          <w:lang w:val="en-GB"/>
        </w:rPr>
        <w:t>s</w:t>
      </w:r>
      <w:r w:rsidR="00111955">
        <w:rPr>
          <w:lang w:val="en-GB"/>
        </w:rPr>
        <w:t xml:space="preserve"> </w:t>
      </w:r>
      <w:r w:rsidR="00043C61">
        <w:rPr>
          <w:lang w:val="en-GB"/>
        </w:rPr>
        <w:t>in the coming meetings</w:t>
      </w:r>
      <w:r w:rsidR="00111955">
        <w:rPr>
          <w:lang w:val="en-GB"/>
        </w:rPr>
        <w:t>.</w:t>
      </w:r>
    </w:p>
    <w:p w:rsidRPr="00E34A58" w:rsidR="00111955" w:rsidP="00885FAE" w:rsidRDefault="00111955" w14:paraId="639C1CAB" w14:textId="77777777">
      <w:pPr>
        <w:jc w:val="both"/>
        <w:rPr>
          <w:lang w:val="en-GB"/>
        </w:rPr>
      </w:pPr>
    </w:p>
    <w:bookmarkEnd w:id="4"/>
    <w:p w:rsidR="000F3736" w:rsidP="000F3736" w:rsidRDefault="00111955" w14:paraId="2ED1ED29" w14:textId="3AB4B1B9">
      <w:pPr>
        <w:pStyle w:val="RAN4H1"/>
      </w:pPr>
      <w:r w:rsidRPr="00111955">
        <w:t>PDSCH simulation results</w:t>
      </w:r>
    </w:p>
    <w:p w:rsidR="00D91180" w:rsidP="00D91180" w:rsidRDefault="00D91180" w14:paraId="0867095C" w14:textId="2D4CCA60">
      <w:pPr>
        <w:rPr>
          <w:lang w:val="en-GB"/>
        </w:rPr>
      </w:pPr>
      <w:r>
        <w:rPr>
          <w:lang w:val="en-GB"/>
        </w:rPr>
        <w:t>The simulation setup</w:t>
      </w:r>
      <w:r w:rsidR="00C40B84">
        <w:rPr>
          <w:lang w:val="en-GB"/>
        </w:rPr>
        <w:t xml:space="preserve"> and assumptions have been slightly updated after the last meeting, and our results below conform to the </w:t>
      </w:r>
      <w:r w:rsidR="003F3482">
        <w:rPr>
          <w:lang w:val="en-GB"/>
        </w:rPr>
        <w:t>file “</w:t>
      </w:r>
      <w:r w:rsidRPr="00302A17" w:rsidR="00302A17">
        <w:rPr>
          <w:lang w:val="en-GB"/>
        </w:rPr>
        <w:t>REV_R4-2207206 WF RedCap UE demod.docx</w:t>
      </w:r>
      <w:r w:rsidR="003F3482">
        <w:rPr>
          <w:lang w:val="en-GB"/>
        </w:rPr>
        <w:t xml:space="preserve">” </w:t>
      </w:r>
      <w:r w:rsidR="00302A17">
        <w:rPr>
          <w:lang w:val="en-GB"/>
        </w:rPr>
        <w:t xml:space="preserve">as </w:t>
      </w:r>
      <w:r w:rsidR="003F3482">
        <w:rPr>
          <w:lang w:val="en-GB"/>
        </w:rPr>
        <w:t>shared on the reflector by the moderator.</w:t>
      </w:r>
    </w:p>
    <w:p w:rsidRPr="00D91180" w:rsidR="00D91180" w:rsidP="00D91180" w:rsidRDefault="00D91180" w14:paraId="439C07E8" w14:textId="77777777">
      <w:pPr>
        <w:rPr>
          <w:lang w:val="en-GB"/>
        </w:rPr>
      </w:pPr>
    </w:p>
    <w:p w:rsidR="002F5826" w:rsidP="00AD46E0" w:rsidRDefault="002F5826" w14:paraId="58142C98" w14:textId="46E676C4">
      <w:pPr>
        <w:pStyle w:val="RAN4H2"/>
      </w:pPr>
      <w:r>
        <w:t xml:space="preserve">PDSCH </w:t>
      </w:r>
      <w:r w:rsidR="005F0994">
        <w:t>s</w:t>
      </w:r>
      <w:r>
        <w:t xml:space="preserve">imulation </w:t>
      </w:r>
      <w:r w:rsidR="005167E6">
        <w:t xml:space="preserve">results </w:t>
      </w:r>
      <w:r>
        <w:t>summ</w:t>
      </w:r>
      <w:r w:rsidR="001D30BC">
        <w:t>a</w:t>
      </w:r>
      <w:r>
        <w:t>ry</w:t>
      </w:r>
    </w:p>
    <w:p w:rsidRPr="00AD46E0" w:rsidR="00AD46E0" w:rsidP="00AD46E0" w:rsidRDefault="001B436D" w14:paraId="13AF768C" w14:textId="7F6EB06C">
      <w:r>
        <w:t xml:space="preserve">Simulation results are reported in this section for simulation assumptions contained in the </w:t>
      </w:r>
      <w:r w:rsidR="007A28E3">
        <w:t>(</w:t>
      </w:r>
      <w:r w:rsidR="007D2355">
        <w:t>revised reflector version of the</w:t>
      </w:r>
      <w:r w:rsidR="007A28E3">
        <w:t>)</w:t>
      </w:r>
      <w:r w:rsidR="007D2355">
        <w:t xml:space="preserve"> </w:t>
      </w:r>
      <w:r>
        <w:t>WF [2].</w:t>
      </w:r>
    </w:p>
    <w:p w:rsidRPr="00036352" w:rsidR="00B77B0E" w:rsidP="00B77B0E" w:rsidRDefault="00B77B0E" w14:paraId="2B5C104C" w14:textId="77777777">
      <w:pPr>
        <w:pStyle w:val="RAN4H3"/>
      </w:pPr>
      <w:r w:rsidRPr="00036352">
        <w:t>FDD 15kHz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4"/>
        <w:gridCol w:w="928"/>
        <w:gridCol w:w="1031"/>
        <w:gridCol w:w="1389"/>
        <w:gridCol w:w="1470"/>
        <w:gridCol w:w="966"/>
        <w:gridCol w:w="1087"/>
        <w:gridCol w:w="1036"/>
        <w:gridCol w:w="836"/>
      </w:tblGrid>
      <w:tr w:rsidRPr="00036352" w:rsidR="00B77B0E" w:rsidTr="00A824C0" w14:paraId="3EAE040B" w14:textId="77777777">
        <w:tc>
          <w:tcPr>
            <w:tcW w:w="875" w:type="dxa"/>
          </w:tcPr>
          <w:p w:rsidRPr="008012BF" w:rsidR="00B77B0E" w:rsidP="00A824C0" w:rsidRDefault="00B77B0E" w14:paraId="05EA0B48" w14:textId="77777777">
            <w:pPr>
              <w:pStyle w:val="TAH"/>
            </w:pPr>
            <w:r w:rsidRPr="008012BF">
              <w:t>1Rx UE or 2Rx UE</w:t>
            </w:r>
          </w:p>
        </w:tc>
        <w:tc>
          <w:tcPr>
            <w:tcW w:w="929" w:type="dxa"/>
          </w:tcPr>
          <w:p w:rsidRPr="008012BF" w:rsidR="00B77B0E" w:rsidP="00A824C0" w:rsidRDefault="00B77B0E" w14:paraId="7EBF6A32" w14:textId="77777777">
            <w:pPr>
              <w:pStyle w:val="TAH"/>
            </w:pPr>
            <w:r w:rsidRPr="008012BF">
              <w:t>CBW / SCS</w:t>
            </w:r>
          </w:p>
        </w:tc>
        <w:tc>
          <w:tcPr>
            <w:tcW w:w="1033" w:type="dxa"/>
          </w:tcPr>
          <w:p w:rsidRPr="008012BF" w:rsidR="00B77B0E" w:rsidP="00A824C0" w:rsidRDefault="00B77B0E" w14:paraId="105A0457" w14:textId="77777777">
            <w:pPr>
              <w:pStyle w:val="TAH"/>
            </w:pPr>
            <w:r w:rsidRPr="008012BF">
              <w:t>MCS and rank</w:t>
            </w:r>
          </w:p>
        </w:tc>
        <w:tc>
          <w:tcPr>
            <w:tcW w:w="1390" w:type="dxa"/>
          </w:tcPr>
          <w:p w:rsidRPr="008012BF" w:rsidR="00B77B0E" w:rsidP="00A824C0" w:rsidRDefault="00B77B0E" w14:paraId="686540F7" w14:textId="77777777">
            <w:pPr>
              <w:pStyle w:val="TAH"/>
            </w:pPr>
            <w:r w:rsidRPr="008012BF">
              <w:t>Propagation condition</w:t>
            </w:r>
          </w:p>
        </w:tc>
        <w:tc>
          <w:tcPr>
            <w:tcW w:w="1471" w:type="dxa"/>
          </w:tcPr>
          <w:p w:rsidRPr="008012BF" w:rsidR="00B77B0E" w:rsidP="00A824C0" w:rsidRDefault="00B77B0E" w14:paraId="0F7A28E3" w14:textId="77777777">
            <w:pPr>
              <w:pStyle w:val="TAH"/>
            </w:pPr>
            <w:r w:rsidRPr="008012BF">
              <w:t>Antenna configuration</w:t>
            </w:r>
          </w:p>
        </w:tc>
        <w:tc>
          <w:tcPr>
            <w:tcW w:w="968" w:type="dxa"/>
          </w:tcPr>
          <w:p w:rsidRPr="008012BF" w:rsidR="00B77B0E" w:rsidP="00A824C0" w:rsidRDefault="00B77B0E" w14:paraId="5C7F482E" w14:textId="77777777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:rsidRPr="008012BF" w:rsidR="00B77B0E" w:rsidP="00A824C0" w:rsidRDefault="00B77B0E" w14:paraId="1A010400" w14:textId="77777777">
            <w:pPr>
              <w:pStyle w:val="TAH"/>
            </w:pPr>
            <w:r w:rsidRPr="008012BF">
              <w:t>Reference from TS38.101-4 Table</w:t>
            </w:r>
          </w:p>
        </w:tc>
        <w:tc>
          <w:tcPr>
            <w:tcW w:w="1038" w:type="dxa"/>
          </w:tcPr>
          <w:p w:rsidRPr="008012BF" w:rsidR="00B77B0E" w:rsidP="00A824C0" w:rsidRDefault="00B77B0E" w14:paraId="34032E12" w14:textId="77777777">
            <w:pPr>
              <w:pStyle w:val="TAH"/>
            </w:pPr>
            <w:r w:rsidRPr="008012BF">
              <w:t>New / Reuse</w:t>
            </w:r>
          </w:p>
        </w:tc>
        <w:tc>
          <w:tcPr>
            <w:tcW w:w="838" w:type="dxa"/>
          </w:tcPr>
          <w:p w:rsidRPr="008012BF" w:rsidR="00B77B0E" w:rsidP="00A824C0" w:rsidRDefault="009A079C" w14:paraId="790B399C" w14:textId="7F273702">
            <w:pPr>
              <w:pStyle w:val="TAH"/>
            </w:pPr>
            <w:r w:rsidRPr="008012BF">
              <w:t>SNR</w:t>
            </w:r>
          </w:p>
        </w:tc>
      </w:tr>
      <w:tr w:rsidRPr="00036352" w:rsidR="00B77B0E" w:rsidTr="00A824C0" w14:paraId="5951ACBB" w14:textId="77777777">
        <w:tc>
          <w:tcPr>
            <w:tcW w:w="875" w:type="dxa"/>
          </w:tcPr>
          <w:p w:rsidRPr="008012BF" w:rsidR="00B77B0E" w:rsidP="00A824C0" w:rsidRDefault="00B77B0E" w14:paraId="34DDE2E7" w14:textId="77777777">
            <w:pPr>
              <w:pStyle w:val="TAC"/>
            </w:pPr>
            <w:r w:rsidRPr="008012BF">
              <w:t>1Rx UE</w:t>
            </w:r>
          </w:p>
        </w:tc>
        <w:tc>
          <w:tcPr>
            <w:tcW w:w="929" w:type="dxa"/>
          </w:tcPr>
          <w:p w:rsidRPr="008012BF" w:rsidR="00B77B0E" w:rsidP="00A824C0" w:rsidRDefault="00B77B0E" w14:paraId="3F5687A4" w14:textId="77777777">
            <w:pPr>
              <w:pStyle w:val="TAC"/>
            </w:pPr>
            <w:r w:rsidRPr="008012BF">
              <w:t>10MHz / 15kHz</w:t>
            </w:r>
          </w:p>
        </w:tc>
        <w:tc>
          <w:tcPr>
            <w:tcW w:w="1033" w:type="dxa"/>
          </w:tcPr>
          <w:p w:rsidRPr="008012BF" w:rsidR="008012BF" w:rsidP="00A824C0" w:rsidRDefault="00B77B0E" w14:paraId="005DABF2" w14:textId="77777777">
            <w:pPr>
              <w:pStyle w:val="TAC"/>
            </w:pPr>
            <w:r w:rsidRPr="008012BF">
              <w:t xml:space="preserve">QPSK </w:t>
            </w:r>
          </w:p>
          <w:p w:rsidRPr="008012BF" w:rsidR="00B77B0E" w:rsidP="00A824C0" w:rsidRDefault="00B77B0E" w14:paraId="759E829B" w14:textId="6630FCC3">
            <w:pPr>
              <w:pStyle w:val="TAC"/>
            </w:pPr>
            <w:r w:rsidRPr="008012BF">
              <w:t>1/3</w:t>
            </w:r>
          </w:p>
          <w:p w:rsidRPr="008012BF" w:rsidR="00B77B0E" w:rsidP="00A824C0" w:rsidRDefault="00B77B0E" w14:paraId="5D0560F4" w14:textId="77777777">
            <w:pPr>
              <w:pStyle w:val="TAC"/>
            </w:pPr>
            <w:r w:rsidRPr="008012BF">
              <w:t>Rank 1</w:t>
            </w:r>
          </w:p>
        </w:tc>
        <w:tc>
          <w:tcPr>
            <w:tcW w:w="1390" w:type="dxa"/>
          </w:tcPr>
          <w:p w:rsidRPr="008012BF" w:rsidR="00B77B0E" w:rsidP="00A824C0" w:rsidRDefault="00B77B0E" w14:paraId="3265592B" w14:textId="77777777">
            <w:pPr>
              <w:pStyle w:val="TAC"/>
            </w:pPr>
            <w:r w:rsidRPr="008012BF">
              <w:t>TDLB</w:t>
            </w:r>
            <w:r w:rsidRPr="00FB74D6">
              <w:rPr>
                <w:color w:val="FF0000"/>
              </w:rPr>
              <w:t>100</w:t>
            </w:r>
            <w:r w:rsidRPr="008012BF">
              <w:t>-400</w:t>
            </w:r>
          </w:p>
        </w:tc>
        <w:tc>
          <w:tcPr>
            <w:tcW w:w="1471" w:type="dxa"/>
          </w:tcPr>
          <w:p w:rsidRPr="008012BF" w:rsidR="00B77B0E" w:rsidP="00A824C0" w:rsidRDefault="00B77B0E" w14:paraId="751A8901" w14:textId="77777777">
            <w:pPr>
              <w:pStyle w:val="TAC"/>
            </w:pPr>
            <w:r w:rsidRPr="008012BF">
              <w:t>2x1 low</w:t>
            </w:r>
          </w:p>
        </w:tc>
        <w:tc>
          <w:tcPr>
            <w:tcW w:w="968" w:type="dxa"/>
          </w:tcPr>
          <w:p w:rsidRPr="008012BF" w:rsidR="00B77B0E" w:rsidP="00A824C0" w:rsidRDefault="00B77B0E" w14:paraId="1606E905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22262FD2" w14:textId="77777777">
            <w:pPr>
              <w:pStyle w:val="TAC"/>
            </w:pPr>
            <w:r w:rsidRPr="008012BF">
              <w:t>5.2.2.1.1-3 Test 1-1</w:t>
            </w:r>
          </w:p>
        </w:tc>
        <w:tc>
          <w:tcPr>
            <w:tcW w:w="1038" w:type="dxa"/>
          </w:tcPr>
          <w:p w:rsidRPr="008012BF" w:rsidR="00B77B0E" w:rsidP="00A824C0" w:rsidRDefault="00B77B0E" w14:paraId="2E055E50" w14:textId="77777777">
            <w:pPr>
              <w:pStyle w:val="TAC"/>
            </w:pPr>
            <w:r w:rsidRPr="008012BF">
              <w:t>New</w:t>
            </w:r>
          </w:p>
        </w:tc>
        <w:tc>
          <w:tcPr>
            <w:tcW w:w="838" w:type="dxa"/>
          </w:tcPr>
          <w:p w:rsidRPr="00401E5B" w:rsidR="00B77B0E" w:rsidP="00A824C0" w:rsidRDefault="00B77B0E" w14:paraId="1EFFE06E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0.8</w:t>
            </w:r>
          </w:p>
        </w:tc>
      </w:tr>
      <w:tr w:rsidRPr="00036352" w:rsidR="00B77B0E" w:rsidTr="00161381" w14:paraId="128821CC" w14:textId="77777777">
        <w:trPr>
          <w:trHeight w:val="649"/>
        </w:trPr>
        <w:tc>
          <w:tcPr>
            <w:tcW w:w="875" w:type="dxa"/>
          </w:tcPr>
          <w:p w:rsidRPr="008012BF" w:rsidR="00B77B0E" w:rsidP="00A824C0" w:rsidRDefault="00B77B0E" w14:paraId="2D5C7ACB" w14:textId="77777777">
            <w:pPr>
              <w:pStyle w:val="TAC"/>
            </w:pPr>
            <w:r w:rsidRPr="008012BF">
              <w:t>1Rx UE</w:t>
            </w:r>
          </w:p>
        </w:tc>
        <w:tc>
          <w:tcPr>
            <w:tcW w:w="929" w:type="dxa"/>
          </w:tcPr>
          <w:p w:rsidRPr="008012BF" w:rsidR="00B77B0E" w:rsidP="00A824C0" w:rsidRDefault="00B77B0E" w14:paraId="4FDF970F" w14:textId="77777777">
            <w:pPr>
              <w:pStyle w:val="TAC"/>
            </w:pPr>
            <w:r w:rsidRPr="008012BF">
              <w:t>10MHz / 15kHz</w:t>
            </w:r>
          </w:p>
        </w:tc>
        <w:tc>
          <w:tcPr>
            <w:tcW w:w="1033" w:type="dxa"/>
          </w:tcPr>
          <w:p w:rsidRPr="008012BF" w:rsidR="00B77B0E" w:rsidP="00A824C0" w:rsidRDefault="00B77B0E" w14:paraId="4FB30812" w14:textId="77777777">
            <w:pPr>
              <w:pStyle w:val="TAC"/>
            </w:pPr>
            <w:r w:rsidRPr="008012BF">
              <w:t>16QAM 0.48</w:t>
            </w:r>
          </w:p>
          <w:p w:rsidRPr="008012BF" w:rsidR="00B77B0E" w:rsidP="00A824C0" w:rsidRDefault="00B77B0E" w14:paraId="22496A6A" w14:textId="77777777">
            <w:pPr>
              <w:pStyle w:val="TAC"/>
            </w:pPr>
            <w:r w:rsidRPr="008012BF">
              <w:t>Rank 1</w:t>
            </w:r>
          </w:p>
        </w:tc>
        <w:tc>
          <w:tcPr>
            <w:tcW w:w="1390" w:type="dxa"/>
          </w:tcPr>
          <w:p w:rsidRPr="008012BF" w:rsidR="00B77B0E" w:rsidP="00A824C0" w:rsidRDefault="00B77B0E" w14:paraId="7584301C" w14:textId="77777777">
            <w:pPr>
              <w:pStyle w:val="TAC"/>
            </w:pPr>
            <w:r w:rsidRPr="008012BF">
              <w:t>TDLC300-100</w:t>
            </w:r>
          </w:p>
        </w:tc>
        <w:tc>
          <w:tcPr>
            <w:tcW w:w="1471" w:type="dxa"/>
          </w:tcPr>
          <w:p w:rsidRPr="008012BF" w:rsidR="00B77B0E" w:rsidP="00A824C0" w:rsidRDefault="00B77B0E" w14:paraId="6B368693" w14:textId="77777777">
            <w:pPr>
              <w:pStyle w:val="TAC"/>
            </w:pPr>
            <w:r w:rsidRPr="008012BF">
              <w:t>2x1 low</w:t>
            </w:r>
          </w:p>
        </w:tc>
        <w:tc>
          <w:tcPr>
            <w:tcW w:w="968" w:type="dxa"/>
          </w:tcPr>
          <w:p w:rsidRPr="008012BF" w:rsidR="00B77B0E" w:rsidP="00A824C0" w:rsidRDefault="00B77B0E" w14:paraId="25D59E87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0F2F74E4" w14:textId="77777777">
            <w:pPr>
              <w:pStyle w:val="TAC"/>
            </w:pPr>
            <w:r w:rsidRPr="008012BF">
              <w:t>5.2.2.1.1-3 Test 1-4</w:t>
            </w:r>
          </w:p>
        </w:tc>
        <w:tc>
          <w:tcPr>
            <w:tcW w:w="1038" w:type="dxa"/>
          </w:tcPr>
          <w:p w:rsidRPr="008012BF" w:rsidR="00B77B0E" w:rsidP="00A824C0" w:rsidRDefault="00B77B0E" w14:paraId="2AA40C1F" w14:textId="77777777">
            <w:pPr>
              <w:pStyle w:val="TAC"/>
            </w:pPr>
            <w:r w:rsidRPr="008012BF">
              <w:t>New</w:t>
            </w:r>
          </w:p>
        </w:tc>
        <w:tc>
          <w:tcPr>
            <w:tcW w:w="838" w:type="dxa"/>
          </w:tcPr>
          <w:p w:rsidRPr="00401E5B" w:rsidR="00B77B0E" w:rsidP="00A824C0" w:rsidRDefault="00B77B0E" w14:paraId="7271CB10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9.2</w:t>
            </w:r>
          </w:p>
        </w:tc>
      </w:tr>
      <w:tr w:rsidRPr="00036352" w:rsidR="00B77B0E" w:rsidTr="00A824C0" w14:paraId="37D47D16" w14:textId="77777777">
        <w:tc>
          <w:tcPr>
            <w:tcW w:w="875" w:type="dxa"/>
          </w:tcPr>
          <w:p w:rsidRPr="008012BF" w:rsidR="00B77B0E" w:rsidP="00A824C0" w:rsidRDefault="00B77B0E" w14:paraId="0B8541B1" w14:textId="77777777">
            <w:pPr>
              <w:pStyle w:val="TAC"/>
            </w:pPr>
            <w:r w:rsidRPr="008012BF">
              <w:t>1Rx UE</w:t>
            </w:r>
          </w:p>
        </w:tc>
        <w:tc>
          <w:tcPr>
            <w:tcW w:w="929" w:type="dxa"/>
          </w:tcPr>
          <w:p w:rsidRPr="008012BF" w:rsidR="00B77B0E" w:rsidP="00A824C0" w:rsidRDefault="00B77B0E" w14:paraId="1235C7B8" w14:textId="77777777">
            <w:pPr>
              <w:pStyle w:val="TAC"/>
            </w:pPr>
            <w:r w:rsidRPr="008012BF">
              <w:t>10MHz / 15kHz</w:t>
            </w:r>
          </w:p>
        </w:tc>
        <w:tc>
          <w:tcPr>
            <w:tcW w:w="1033" w:type="dxa"/>
          </w:tcPr>
          <w:p w:rsidRPr="008012BF" w:rsidR="00B77B0E" w:rsidP="00A824C0" w:rsidRDefault="00B77B0E" w14:paraId="343B9BF6" w14:textId="77777777">
            <w:pPr>
              <w:pStyle w:val="TAC"/>
            </w:pPr>
            <w:r w:rsidRPr="008012BF">
              <w:t>64QAM 0.50</w:t>
            </w:r>
          </w:p>
          <w:p w:rsidRPr="008012BF" w:rsidR="00B77B0E" w:rsidP="00A824C0" w:rsidRDefault="00B77B0E" w14:paraId="6DDAF618" w14:textId="77777777">
            <w:pPr>
              <w:pStyle w:val="TAC"/>
            </w:pPr>
            <w:r w:rsidRPr="008012BF">
              <w:t>Rank 1</w:t>
            </w:r>
          </w:p>
        </w:tc>
        <w:tc>
          <w:tcPr>
            <w:tcW w:w="1390" w:type="dxa"/>
          </w:tcPr>
          <w:p w:rsidRPr="008012BF" w:rsidR="00B77B0E" w:rsidP="00A824C0" w:rsidRDefault="00B77B0E" w14:paraId="041FECBC" w14:textId="77777777">
            <w:pPr>
              <w:pStyle w:val="TAC"/>
            </w:pPr>
            <w:r w:rsidRPr="008012BF">
              <w:t>TDLA30-10</w:t>
            </w:r>
          </w:p>
        </w:tc>
        <w:tc>
          <w:tcPr>
            <w:tcW w:w="1471" w:type="dxa"/>
          </w:tcPr>
          <w:p w:rsidRPr="008012BF" w:rsidR="00B77B0E" w:rsidP="00A824C0" w:rsidRDefault="00B77B0E" w14:paraId="57C99F11" w14:textId="77777777">
            <w:pPr>
              <w:pStyle w:val="TAC"/>
            </w:pPr>
            <w:r w:rsidRPr="008012BF">
              <w:t>2x1 low</w:t>
            </w:r>
          </w:p>
        </w:tc>
        <w:tc>
          <w:tcPr>
            <w:tcW w:w="968" w:type="dxa"/>
          </w:tcPr>
          <w:p w:rsidRPr="008012BF" w:rsidR="00B77B0E" w:rsidP="00A824C0" w:rsidRDefault="00B77B0E" w14:paraId="6CE846E9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25F53C87" w14:textId="77777777">
            <w:pPr>
              <w:pStyle w:val="TAC"/>
            </w:pPr>
            <w:r w:rsidRPr="008012BF">
              <w:t>5.2.2.1.1-4 Test 2-1</w:t>
            </w:r>
          </w:p>
        </w:tc>
        <w:tc>
          <w:tcPr>
            <w:tcW w:w="1038" w:type="dxa"/>
          </w:tcPr>
          <w:p w:rsidRPr="008012BF" w:rsidR="00B77B0E" w:rsidP="00A824C0" w:rsidRDefault="00B77B0E" w14:paraId="4C1FBF77" w14:textId="77777777">
            <w:pPr>
              <w:pStyle w:val="TAC"/>
            </w:pPr>
            <w:r w:rsidRPr="008012BF">
              <w:t>New</w:t>
            </w:r>
          </w:p>
        </w:tc>
        <w:tc>
          <w:tcPr>
            <w:tcW w:w="838" w:type="dxa"/>
          </w:tcPr>
          <w:p w:rsidRPr="00401E5B" w:rsidR="00B77B0E" w:rsidP="00A824C0" w:rsidRDefault="00B77B0E" w14:paraId="79010973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13.9</w:t>
            </w:r>
          </w:p>
        </w:tc>
      </w:tr>
      <w:tr w:rsidRPr="00036352" w:rsidR="00B77B0E" w:rsidTr="00A824C0" w14:paraId="16B5BC63" w14:textId="77777777">
        <w:tc>
          <w:tcPr>
            <w:tcW w:w="875" w:type="dxa"/>
          </w:tcPr>
          <w:p w:rsidRPr="008012BF" w:rsidR="00B77B0E" w:rsidP="00A824C0" w:rsidRDefault="00B77B0E" w14:paraId="6DCF75A7" w14:textId="77777777">
            <w:pPr>
              <w:pStyle w:val="TAC"/>
            </w:pPr>
            <w:r w:rsidRPr="008012BF">
              <w:t>2Rx UE</w:t>
            </w:r>
          </w:p>
        </w:tc>
        <w:tc>
          <w:tcPr>
            <w:tcW w:w="929" w:type="dxa"/>
          </w:tcPr>
          <w:p w:rsidRPr="008012BF" w:rsidR="00B77B0E" w:rsidP="00A824C0" w:rsidRDefault="00B77B0E" w14:paraId="4AE17E81" w14:textId="77777777">
            <w:pPr>
              <w:pStyle w:val="TAC"/>
            </w:pPr>
            <w:r w:rsidRPr="008012BF">
              <w:t>10MHz / 15kHz</w:t>
            </w:r>
          </w:p>
        </w:tc>
        <w:tc>
          <w:tcPr>
            <w:tcW w:w="1033" w:type="dxa"/>
          </w:tcPr>
          <w:p w:rsidRPr="008012BF" w:rsidR="008012BF" w:rsidP="00A824C0" w:rsidRDefault="00B77B0E" w14:paraId="45FDD024" w14:textId="77777777">
            <w:pPr>
              <w:pStyle w:val="TAC"/>
            </w:pPr>
            <w:r w:rsidRPr="008012BF">
              <w:t xml:space="preserve">QPSK </w:t>
            </w:r>
          </w:p>
          <w:p w:rsidRPr="008012BF" w:rsidR="00B77B0E" w:rsidP="00A824C0" w:rsidRDefault="00B77B0E" w14:paraId="47BEF800" w14:textId="249A13FE">
            <w:pPr>
              <w:pStyle w:val="TAC"/>
            </w:pPr>
            <w:r w:rsidRPr="008012BF">
              <w:t>1/3</w:t>
            </w:r>
          </w:p>
          <w:p w:rsidRPr="008012BF" w:rsidR="00B77B0E" w:rsidP="00A824C0" w:rsidRDefault="00B77B0E" w14:paraId="043CE960" w14:textId="77777777">
            <w:pPr>
              <w:pStyle w:val="TAC"/>
            </w:pPr>
            <w:r w:rsidRPr="008012BF">
              <w:t>Rank 1</w:t>
            </w:r>
          </w:p>
        </w:tc>
        <w:tc>
          <w:tcPr>
            <w:tcW w:w="1390" w:type="dxa"/>
          </w:tcPr>
          <w:p w:rsidRPr="008012BF" w:rsidR="00B77B0E" w:rsidP="00A824C0" w:rsidRDefault="00B77B0E" w14:paraId="2FD1C564" w14:textId="77777777">
            <w:pPr>
              <w:pStyle w:val="TAC"/>
            </w:pPr>
            <w:r w:rsidRPr="008012BF">
              <w:t>TDLB</w:t>
            </w:r>
            <w:r w:rsidRPr="00FB74D6">
              <w:rPr>
                <w:color w:val="FF0000"/>
              </w:rPr>
              <w:t>100</w:t>
            </w:r>
            <w:r w:rsidRPr="008012BF">
              <w:t>-400</w:t>
            </w:r>
          </w:p>
        </w:tc>
        <w:tc>
          <w:tcPr>
            <w:tcW w:w="1471" w:type="dxa"/>
          </w:tcPr>
          <w:p w:rsidRPr="008012BF" w:rsidR="00B77B0E" w:rsidP="00A824C0" w:rsidRDefault="00B77B0E" w14:paraId="1D8E6C0A" w14:textId="77777777">
            <w:pPr>
              <w:pStyle w:val="TAC"/>
            </w:pPr>
            <w:r w:rsidRPr="008012BF">
              <w:t>2x2 ULA low</w:t>
            </w:r>
          </w:p>
        </w:tc>
        <w:tc>
          <w:tcPr>
            <w:tcW w:w="968" w:type="dxa"/>
          </w:tcPr>
          <w:p w:rsidRPr="008012BF" w:rsidR="00B77B0E" w:rsidP="00A824C0" w:rsidRDefault="00B77B0E" w14:paraId="7BD385E2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7CC42F86" w14:textId="77777777">
            <w:pPr>
              <w:pStyle w:val="TAC"/>
            </w:pPr>
            <w:r w:rsidRPr="008012BF">
              <w:t>5.2.2.1.1-3 Test 1-1</w:t>
            </w:r>
          </w:p>
        </w:tc>
        <w:tc>
          <w:tcPr>
            <w:tcW w:w="1038" w:type="dxa"/>
          </w:tcPr>
          <w:p w:rsidRPr="008012BF" w:rsidR="00B77B0E" w:rsidP="00A824C0" w:rsidRDefault="00B77B0E" w14:paraId="0D6034C6" w14:textId="77777777">
            <w:pPr>
              <w:pStyle w:val="TAC"/>
            </w:pPr>
            <w:r w:rsidRPr="008012BF">
              <w:t>Reuse</w:t>
            </w:r>
          </w:p>
        </w:tc>
        <w:tc>
          <w:tcPr>
            <w:tcW w:w="838" w:type="dxa"/>
          </w:tcPr>
          <w:p w:rsidRPr="00401E5B" w:rsidR="00B77B0E" w:rsidP="00A824C0" w:rsidRDefault="00B77B0E" w14:paraId="3ED5449B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-2.6</w:t>
            </w:r>
          </w:p>
        </w:tc>
      </w:tr>
      <w:tr w:rsidRPr="00036352" w:rsidR="00B77B0E" w:rsidTr="00A824C0" w14:paraId="202FE7D1" w14:textId="77777777">
        <w:tc>
          <w:tcPr>
            <w:tcW w:w="875" w:type="dxa"/>
          </w:tcPr>
          <w:p w:rsidRPr="008012BF" w:rsidR="00B77B0E" w:rsidP="00A824C0" w:rsidRDefault="00B77B0E" w14:paraId="5508DFC8" w14:textId="77777777">
            <w:pPr>
              <w:pStyle w:val="TAC"/>
            </w:pPr>
            <w:r w:rsidRPr="008012BF">
              <w:t>2Rx UE</w:t>
            </w:r>
          </w:p>
        </w:tc>
        <w:tc>
          <w:tcPr>
            <w:tcW w:w="929" w:type="dxa"/>
          </w:tcPr>
          <w:p w:rsidRPr="008012BF" w:rsidR="00B77B0E" w:rsidP="00A824C0" w:rsidRDefault="00B77B0E" w14:paraId="507DCFE0" w14:textId="77777777">
            <w:pPr>
              <w:pStyle w:val="TAC"/>
            </w:pPr>
            <w:r w:rsidRPr="008012BF">
              <w:t>10MHz / 15kHz</w:t>
            </w:r>
          </w:p>
        </w:tc>
        <w:tc>
          <w:tcPr>
            <w:tcW w:w="1033" w:type="dxa"/>
          </w:tcPr>
          <w:p w:rsidRPr="008012BF" w:rsidR="00B77B0E" w:rsidP="00A824C0" w:rsidRDefault="00B77B0E" w14:paraId="059CA483" w14:textId="77777777">
            <w:pPr>
              <w:pStyle w:val="TAC"/>
            </w:pPr>
            <w:r w:rsidRPr="008012BF">
              <w:t>16QAM 0.48</w:t>
            </w:r>
          </w:p>
          <w:p w:rsidRPr="008012BF" w:rsidR="00B77B0E" w:rsidP="00A824C0" w:rsidRDefault="00B77B0E" w14:paraId="655FEAC9" w14:textId="77777777">
            <w:pPr>
              <w:pStyle w:val="TAC"/>
            </w:pPr>
            <w:r w:rsidRPr="008012BF">
              <w:t>Rank 1</w:t>
            </w:r>
          </w:p>
        </w:tc>
        <w:tc>
          <w:tcPr>
            <w:tcW w:w="1390" w:type="dxa"/>
          </w:tcPr>
          <w:p w:rsidRPr="008012BF" w:rsidR="00B77B0E" w:rsidP="00A824C0" w:rsidRDefault="00B77B0E" w14:paraId="2BBF1FE0" w14:textId="77777777">
            <w:pPr>
              <w:pStyle w:val="TAC"/>
            </w:pPr>
            <w:r w:rsidRPr="008012BF">
              <w:t>TDLC300-100</w:t>
            </w:r>
          </w:p>
        </w:tc>
        <w:tc>
          <w:tcPr>
            <w:tcW w:w="1471" w:type="dxa"/>
          </w:tcPr>
          <w:p w:rsidRPr="008012BF" w:rsidR="00B77B0E" w:rsidP="00A824C0" w:rsidRDefault="00B77B0E" w14:paraId="5E369BB5" w14:textId="77777777">
            <w:pPr>
              <w:pStyle w:val="TAC"/>
            </w:pPr>
            <w:r w:rsidRPr="008012BF">
              <w:t>2x2 ULA low</w:t>
            </w:r>
          </w:p>
        </w:tc>
        <w:tc>
          <w:tcPr>
            <w:tcW w:w="968" w:type="dxa"/>
          </w:tcPr>
          <w:p w:rsidRPr="008012BF" w:rsidR="00B77B0E" w:rsidP="00A824C0" w:rsidRDefault="00B77B0E" w14:paraId="70004598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557AC610" w14:textId="77777777">
            <w:pPr>
              <w:pStyle w:val="TAC"/>
            </w:pPr>
            <w:r w:rsidRPr="008012BF">
              <w:t>5.2.2.1.1-3 Test 1-4</w:t>
            </w:r>
          </w:p>
        </w:tc>
        <w:tc>
          <w:tcPr>
            <w:tcW w:w="1038" w:type="dxa"/>
          </w:tcPr>
          <w:p w:rsidRPr="008012BF" w:rsidR="00B77B0E" w:rsidP="00A824C0" w:rsidRDefault="00B77B0E" w14:paraId="620D38BD" w14:textId="77777777">
            <w:pPr>
              <w:pStyle w:val="TAC"/>
            </w:pPr>
            <w:r w:rsidRPr="008012BF">
              <w:t>New</w:t>
            </w:r>
          </w:p>
        </w:tc>
        <w:tc>
          <w:tcPr>
            <w:tcW w:w="838" w:type="dxa"/>
          </w:tcPr>
          <w:p w:rsidRPr="00401E5B" w:rsidR="00B77B0E" w:rsidP="00A824C0" w:rsidRDefault="00B77B0E" w14:paraId="30469E33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5.0</w:t>
            </w:r>
          </w:p>
        </w:tc>
      </w:tr>
      <w:tr w:rsidRPr="00036352" w:rsidR="00B77B0E" w:rsidTr="00A824C0" w14:paraId="548CFE2F" w14:textId="77777777">
        <w:tc>
          <w:tcPr>
            <w:tcW w:w="875" w:type="dxa"/>
          </w:tcPr>
          <w:p w:rsidRPr="008012BF" w:rsidR="00B77B0E" w:rsidP="00A824C0" w:rsidRDefault="00B77B0E" w14:paraId="68DCF5DE" w14:textId="77777777">
            <w:pPr>
              <w:pStyle w:val="TAC"/>
            </w:pPr>
            <w:r w:rsidRPr="008012BF">
              <w:t>2Rx UE</w:t>
            </w:r>
          </w:p>
        </w:tc>
        <w:tc>
          <w:tcPr>
            <w:tcW w:w="929" w:type="dxa"/>
          </w:tcPr>
          <w:p w:rsidRPr="008012BF" w:rsidR="00B77B0E" w:rsidP="00A824C0" w:rsidRDefault="00B77B0E" w14:paraId="7FD147A5" w14:textId="77777777">
            <w:pPr>
              <w:pStyle w:val="TAC"/>
            </w:pPr>
            <w:r w:rsidRPr="008012BF">
              <w:t>10MHz / 15kHz</w:t>
            </w:r>
          </w:p>
        </w:tc>
        <w:tc>
          <w:tcPr>
            <w:tcW w:w="1033" w:type="dxa"/>
          </w:tcPr>
          <w:p w:rsidRPr="008012BF" w:rsidR="008012BF" w:rsidP="00A824C0" w:rsidRDefault="00B77B0E" w14:paraId="1A0252D9" w14:textId="77777777">
            <w:pPr>
              <w:pStyle w:val="TAC"/>
            </w:pPr>
            <w:r w:rsidRPr="008012BF">
              <w:t xml:space="preserve">64QAM 0.5 </w:t>
            </w:r>
          </w:p>
          <w:p w:rsidRPr="008012BF" w:rsidR="00B77B0E" w:rsidP="00A824C0" w:rsidRDefault="00B77B0E" w14:paraId="1AB68AC4" w14:textId="65FF9BA1">
            <w:pPr>
              <w:pStyle w:val="TAC"/>
            </w:pPr>
            <w:r w:rsidRPr="008012BF">
              <w:t>Rank 2</w:t>
            </w:r>
          </w:p>
        </w:tc>
        <w:tc>
          <w:tcPr>
            <w:tcW w:w="1390" w:type="dxa"/>
          </w:tcPr>
          <w:p w:rsidRPr="008012BF" w:rsidR="00B77B0E" w:rsidP="00A824C0" w:rsidRDefault="00B77B0E" w14:paraId="67F64490" w14:textId="77777777">
            <w:pPr>
              <w:pStyle w:val="TAC"/>
            </w:pPr>
            <w:r w:rsidRPr="008012BF">
              <w:t>TDLA30-10</w:t>
            </w:r>
          </w:p>
        </w:tc>
        <w:tc>
          <w:tcPr>
            <w:tcW w:w="1471" w:type="dxa"/>
          </w:tcPr>
          <w:p w:rsidRPr="008012BF" w:rsidR="00B77B0E" w:rsidP="00A824C0" w:rsidRDefault="00B77B0E" w14:paraId="6DB12D77" w14:textId="77777777">
            <w:pPr>
              <w:pStyle w:val="TAC"/>
            </w:pPr>
            <w:r w:rsidRPr="008012BF">
              <w:t>2x2 ULA low</w:t>
            </w:r>
          </w:p>
        </w:tc>
        <w:tc>
          <w:tcPr>
            <w:tcW w:w="968" w:type="dxa"/>
          </w:tcPr>
          <w:p w:rsidRPr="008012BF" w:rsidR="00B77B0E" w:rsidP="00A824C0" w:rsidRDefault="00B77B0E" w14:paraId="412A1050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05C09E10" w14:textId="77777777">
            <w:pPr>
              <w:pStyle w:val="TAC"/>
            </w:pPr>
            <w:r w:rsidRPr="008012BF">
              <w:t>5.2.2.1.1-4 Test 2-1</w:t>
            </w:r>
          </w:p>
        </w:tc>
        <w:tc>
          <w:tcPr>
            <w:tcW w:w="1038" w:type="dxa"/>
          </w:tcPr>
          <w:p w:rsidRPr="008012BF" w:rsidR="00B77B0E" w:rsidP="00A824C0" w:rsidRDefault="00B77B0E" w14:paraId="497C8CDA" w14:textId="77777777">
            <w:pPr>
              <w:pStyle w:val="TAC"/>
            </w:pPr>
            <w:r w:rsidRPr="008012BF">
              <w:t>Reuse</w:t>
            </w:r>
          </w:p>
        </w:tc>
        <w:tc>
          <w:tcPr>
            <w:tcW w:w="838" w:type="dxa"/>
          </w:tcPr>
          <w:p w:rsidRPr="00401E5B" w:rsidR="00B77B0E" w:rsidP="00A824C0" w:rsidRDefault="00B77B0E" w14:paraId="4A345425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17.6</w:t>
            </w:r>
          </w:p>
        </w:tc>
      </w:tr>
    </w:tbl>
    <w:p w:rsidRPr="00036352" w:rsidR="00B77B0E" w:rsidP="00B77B0E" w:rsidRDefault="00B77B0E" w14:paraId="40003CBF" w14:textId="77777777"/>
    <w:p w:rsidRPr="00036352" w:rsidR="00B77B0E" w:rsidP="00B77B0E" w:rsidRDefault="00B77B0E" w14:paraId="642745E6" w14:textId="77777777">
      <w:pPr>
        <w:pStyle w:val="RAN4H3"/>
      </w:pPr>
      <w:r w:rsidRPr="00036352">
        <w:t>TDD 30kHz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7"/>
        <w:gridCol w:w="836"/>
        <w:gridCol w:w="899"/>
        <w:gridCol w:w="908"/>
        <w:gridCol w:w="1310"/>
        <w:gridCol w:w="1402"/>
        <w:gridCol w:w="824"/>
        <w:gridCol w:w="1087"/>
        <w:gridCol w:w="903"/>
        <w:gridCol w:w="651"/>
      </w:tblGrid>
      <w:tr w:rsidRPr="00036352" w:rsidR="00B77B0E" w:rsidTr="00A824C0" w14:paraId="71187E88" w14:textId="77777777">
        <w:tc>
          <w:tcPr>
            <w:tcW w:w="800" w:type="dxa"/>
          </w:tcPr>
          <w:p w:rsidRPr="008012BF" w:rsidR="00B77B0E" w:rsidP="00A824C0" w:rsidRDefault="00B77B0E" w14:paraId="51B17294" w14:textId="77777777">
            <w:pPr>
              <w:pStyle w:val="TAH"/>
            </w:pPr>
            <w:r w:rsidRPr="008012BF">
              <w:lastRenderedPageBreak/>
              <w:t>1Rx UE or 2Rx UE</w:t>
            </w:r>
          </w:p>
        </w:tc>
        <w:tc>
          <w:tcPr>
            <w:tcW w:w="837" w:type="dxa"/>
          </w:tcPr>
          <w:p w:rsidRPr="008012BF" w:rsidR="00B77B0E" w:rsidP="00A824C0" w:rsidRDefault="00B77B0E" w14:paraId="1F85726E" w14:textId="77777777">
            <w:pPr>
              <w:pStyle w:val="TAH"/>
            </w:pPr>
            <w:r w:rsidRPr="008012BF">
              <w:t>CBW / SCS</w:t>
            </w:r>
          </w:p>
        </w:tc>
        <w:tc>
          <w:tcPr>
            <w:tcW w:w="900" w:type="dxa"/>
          </w:tcPr>
          <w:p w:rsidRPr="008012BF" w:rsidR="00B77B0E" w:rsidP="00A824C0" w:rsidRDefault="00B77B0E" w14:paraId="5D83B78E" w14:textId="77777777">
            <w:pPr>
              <w:pStyle w:val="TAH"/>
            </w:pPr>
            <w:r w:rsidRPr="008012BF">
              <w:t>MCS and rank</w:t>
            </w:r>
          </w:p>
        </w:tc>
        <w:tc>
          <w:tcPr>
            <w:tcW w:w="909" w:type="dxa"/>
          </w:tcPr>
          <w:p w:rsidRPr="008012BF" w:rsidR="00B77B0E" w:rsidP="00A824C0" w:rsidRDefault="00B77B0E" w14:paraId="2125BB5F" w14:textId="77777777">
            <w:pPr>
              <w:pStyle w:val="TAH"/>
            </w:pPr>
            <w:r w:rsidRPr="008012BF">
              <w:t>TDD UL/DL pattern</w:t>
            </w:r>
          </w:p>
        </w:tc>
        <w:tc>
          <w:tcPr>
            <w:tcW w:w="1311" w:type="dxa"/>
          </w:tcPr>
          <w:p w:rsidRPr="008012BF" w:rsidR="00B77B0E" w:rsidP="00A824C0" w:rsidRDefault="00B77B0E" w14:paraId="3F91FDDC" w14:textId="77777777">
            <w:pPr>
              <w:pStyle w:val="TAH"/>
            </w:pPr>
            <w:r w:rsidRPr="008012BF">
              <w:t>Propagation condition</w:t>
            </w:r>
          </w:p>
        </w:tc>
        <w:tc>
          <w:tcPr>
            <w:tcW w:w="1403" w:type="dxa"/>
          </w:tcPr>
          <w:p w:rsidRPr="008012BF" w:rsidR="00B77B0E" w:rsidP="00A824C0" w:rsidRDefault="00B77B0E" w14:paraId="5EC4AC4C" w14:textId="77777777">
            <w:pPr>
              <w:pStyle w:val="TAH"/>
            </w:pPr>
            <w:r w:rsidRPr="008012BF">
              <w:t>Antenna configuration</w:t>
            </w:r>
          </w:p>
        </w:tc>
        <w:tc>
          <w:tcPr>
            <w:tcW w:w="825" w:type="dxa"/>
          </w:tcPr>
          <w:p w:rsidRPr="008012BF" w:rsidR="00B77B0E" w:rsidP="00A824C0" w:rsidRDefault="00B77B0E" w14:paraId="3A12D579" w14:textId="77777777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:rsidRPr="008012BF" w:rsidR="00B77B0E" w:rsidP="00A824C0" w:rsidRDefault="00B77B0E" w14:paraId="7F945214" w14:textId="77777777">
            <w:pPr>
              <w:pStyle w:val="TAH"/>
            </w:pPr>
            <w:r w:rsidRPr="008012BF">
              <w:t>Reference from TS38.101-4 Table</w:t>
            </w:r>
          </w:p>
        </w:tc>
        <w:tc>
          <w:tcPr>
            <w:tcW w:w="905" w:type="dxa"/>
          </w:tcPr>
          <w:p w:rsidRPr="008012BF" w:rsidR="00B77B0E" w:rsidP="00A824C0" w:rsidRDefault="00B77B0E" w14:paraId="781DC246" w14:textId="77777777">
            <w:pPr>
              <w:pStyle w:val="TAH"/>
            </w:pPr>
            <w:r w:rsidRPr="008012BF">
              <w:t>New / Reuse</w:t>
            </w:r>
          </w:p>
        </w:tc>
        <w:tc>
          <w:tcPr>
            <w:tcW w:w="652" w:type="dxa"/>
          </w:tcPr>
          <w:p w:rsidRPr="008012BF" w:rsidR="00B77B0E" w:rsidP="00A824C0" w:rsidRDefault="00B77B0E" w14:paraId="28B2DEC2" w14:textId="77C1FCB3">
            <w:pPr>
              <w:pStyle w:val="TAH"/>
            </w:pPr>
            <w:r w:rsidRPr="008012BF">
              <w:t>SNR</w:t>
            </w:r>
          </w:p>
        </w:tc>
      </w:tr>
      <w:tr w:rsidRPr="00036352" w:rsidR="00B77B0E" w:rsidTr="00A824C0" w14:paraId="738180DA" w14:textId="77777777">
        <w:tc>
          <w:tcPr>
            <w:tcW w:w="800" w:type="dxa"/>
          </w:tcPr>
          <w:p w:rsidRPr="008012BF" w:rsidR="00B77B0E" w:rsidP="00A824C0" w:rsidRDefault="00B77B0E" w14:paraId="53BB213D" w14:textId="77777777">
            <w:pPr>
              <w:pStyle w:val="TAC"/>
            </w:pPr>
            <w:r w:rsidRPr="008012BF">
              <w:t>1Rx UE</w:t>
            </w:r>
          </w:p>
        </w:tc>
        <w:tc>
          <w:tcPr>
            <w:tcW w:w="837" w:type="dxa"/>
          </w:tcPr>
          <w:p w:rsidRPr="008012BF" w:rsidR="00B77B0E" w:rsidP="00A824C0" w:rsidRDefault="00B77B0E" w14:paraId="4CF7087C" w14:textId="77777777">
            <w:pPr>
              <w:pStyle w:val="TAC"/>
            </w:pPr>
            <w:r w:rsidRPr="008012BF">
              <w:t>20MHz / 30kHz</w:t>
            </w:r>
          </w:p>
        </w:tc>
        <w:tc>
          <w:tcPr>
            <w:tcW w:w="900" w:type="dxa"/>
          </w:tcPr>
          <w:p w:rsidRPr="008012BF" w:rsidR="00B77B0E" w:rsidP="00A824C0" w:rsidRDefault="00B77B0E" w14:paraId="3C0D6965" w14:textId="77777777">
            <w:pPr>
              <w:pStyle w:val="TAC"/>
            </w:pPr>
            <w:r w:rsidRPr="008012BF">
              <w:t>QPSK 1/3</w:t>
            </w:r>
          </w:p>
          <w:p w:rsidRPr="008012BF" w:rsidR="00B77B0E" w:rsidP="00A824C0" w:rsidRDefault="00B77B0E" w14:paraId="69911431" w14:textId="77777777">
            <w:pPr>
              <w:pStyle w:val="TAC"/>
            </w:pPr>
            <w:r w:rsidRPr="008012BF">
              <w:t>Rank 1</w:t>
            </w:r>
          </w:p>
        </w:tc>
        <w:tc>
          <w:tcPr>
            <w:tcW w:w="909" w:type="dxa"/>
          </w:tcPr>
          <w:p w:rsidRPr="008012BF" w:rsidR="00B77B0E" w:rsidP="00A824C0" w:rsidRDefault="00B77B0E" w14:paraId="7DC08718" w14:textId="77777777">
            <w:pPr>
              <w:pStyle w:val="TAC"/>
            </w:pPr>
            <w:r w:rsidRPr="008012BF">
              <w:t>FR1.30-1A</w:t>
            </w:r>
          </w:p>
        </w:tc>
        <w:tc>
          <w:tcPr>
            <w:tcW w:w="1311" w:type="dxa"/>
          </w:tcPr>
          <w:p w:rsidRPr="008012BF" w:rsidR="00B77B0E" w:rsidP="00A824C0" w:rsidRDefault="00B77B0E" w14:paraId="5E0BA81E" w14:textId="77777777">
            <w:pPr>
              <w:pStyle w:val="TAC"/>
            </w:pPr>
            <w:r w:rsidRPr="008012BF">
              <w:t>TDLB</w:t>
            </w:r>
            <w:r w:rsidRPr="00FB74D6">
              <w:rPr>
                <w:color w:val="FF0000"/>
              </w:rPr>
              <w:t>100</w:t>
            </w:r>
            <w:r w:rsidRPr="008012BF">
              <w:t>-400</w:t>
            </w:r>
          </w:p>
        </w:tc>
        <w:tc>
          <w:tcPr>
            <w:tcW w:w="1403" w:type="dxa"/>
          </w:tcPr>
          <w:p w:rsidRPr="008012BF" w:rsidR="00B77B0E" w:rsidP="00A824C0" w:rsidRDefault="00B77B0E" w14:paraId="003D5F3E" w14:textId="77777777">
            <w:pPr>
              <w:pStyle w:val="TAC"/>
            </w:pPr>
            <w:r w:rsidRPr="008012BF">
              <w:t>2x1 low</w:t>
            </w:r>
          </w:p>
        </w:tc>
        <w:tc>
          <w:tcPr>
            <w:tcW w:w="825" w:type="dxa"/>
          </w:tcPr>
          <w:p w:rsidRPr="008012BF" w:rsidR="00B77B0E" w:rsidP="00A824C0" w:rsidRDefault="00B77B0E" w14:paraId="4D7B86EB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16F3C476" w14:textId="77777777">
            <w:pPr>
              <w:pStyle w:val="TAC"/>
            </w:pPr>
            <w:r w:rsidRPr="008012BF">
              <w:t>5.2.2.2.1-3 Test 1-1</w:t>
            </w:r>
          </w:p>
        </w:tc>
        <w:tc>
          <w:tcPr>
            <w:tcW w:w="905" w:type="dxa"/>
          </w:tcPr>
          <w:p w:rsidRPr="008012BF" w:rsidR="00B77B0E" w:rsidP="00A824C0" w:rsidRDefault="00B77B0E" w14:paraId="20C491A0" w14:textId="77777777">
            <w:pPr>
              <w:pStyle w:val="TAC"/>
            </w:pPr>
            <w:r w:rsidRPr="008012BF">
              <w:t>New</w:t>
            </w:r>
          </w:p>
        </w:tc>
        <w:tc>
          <w:tcPr>
            <w:tcW w:w="652" w:type="dxa"/>
          </w:tcPr>
          <w:p w:rsidRPr="00401E5B" w:rsidR="00B77B0E" w:rsidP="00A824C0" w:rsidRDefault="00B77B0E" w14:paraId="301367CA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0.8</w:t>
            </w:r>
          </w:p>
        </w:tc>
      </w:tr>
      <w:tr w:rsidRPr="00036352" w:rsidR="00B77B0E" w:rsidTr="00A824C0" w14:paraId="02C54205" w14:textId="77777777">
        <w:tc>
          <w:tcPr>
            <w:tcW w:w="800" w:type="dxa"/>
          </w:tcPr>
          <w:p w:rsidRPr="008012BF" w:rsidR="00B77B0E" w:rsidP="00A824C0" w:rsidRDefault="00B77B0E" w14:paraId="4A392E8B" w14:textId="77777777">
            <w:pPr>
              <w:pStyle w:val="TAC"/>
            </w:pPr>
            <w:r w:rsidRPr="008012BF">
              <w:t>1Rx UE</w:t>
            </w:r>
          </w:p>
        </w:tc>
        <w:tc>
          <w:tcPr>
            <w:tcW w:w="837" w:type="dxa"/>
          </w:tcPr>
          <w:p w:rsidRPr="008012BF" w:rsidR="00B77B0E" w:rsidP="00A824C0" w:rsidRDefault="00B77B0E" w14:paraId="0EBB7460" w14:textId="77777777">
            <w:pPr>
              <w:pStyle w:val="TAC"/>
            </w:pPr>
            <w:r w:rsidRPr="008012BF">
              <w:t>20MHz / 30kHz</w:t>
            </w:r>
          </w:p>
        </w:tc>
        <w:tc>
          <w:tcPr>
            <w:tcW w:w="900" w:type="dxa"/>
          </w:tcPr>
          <w:p w:rsidRPr="008012BF" w:rsidR="00B77B0E" w:rsidP="00A824C0" w:rsidRDefault="00B77B0E" w14:paraId="486C2D3D" w14:textId="77777777">
            <w:pPr>
              <w:pStyle w:val="TAC"/>
            </w:pPr>
            <w:r w:rsidRPr="008012BF">
              <w:t>16QAM 0.48</w:t>
            </w:r>
          </w:p>
          <w:p w:rsidRPr="008012BF" w:rsidR="00B77B0E" w:rsidP="00A824C0" w:rsidRDefault="00B77B0E" w14:paraId="791056FF" w14:textId="77777777">
            <w:pPr>
              <w:pStyle w:val="TAC"/>
            </w:pPr>
            <w:r w:rsidRPr="008012BF">
              <w:t>Rank 1</w:t>
            </w:r>
          </w:p>
        </w:tc>
        <w:tc>
          <w:tcPr>
            <w:tcW w:w="909" w:type="dxa"/>
          </w:tcPr>
          <w:p w:rsidRPr="008012BF" w:rsidR="00B77B0E" w:rsidP="00A824C0" w:rsidRDefault="00B77B0E" w14:paraId="02E66CAD" w14:textId="77777777">
            <w:pPr>
              <w:pStyle w:val="TAC"/>
            </w:pPr>
            <w:r w:rsidRPr="008012BF">
              <w:t>FR1.30-1</w:t>
            </w:r>
          </w:p>
        </w:tc>
        <w:tc>
          <w:tcPr>
            <w:tcW w:w="1311" w:type="dxa"/>
          </w:tcPr>
          <w:p w:rsidRPr="008012BF" w:rsidR="00B77B0E" w:rsidP="00A824C0" w:rsidRDefault="00B77B0E" w14:paraId="5CE3DC06" w14:textId="77777777">
            <w:pPr>
              <w:pStyle w:val="TAC"/>
            </w:pPr>
            <w:r w:rsidRPr="008012BF">
              <w:t>TDLC300-100</w:t>
            </w:r>
          </w:p>
        </w:tc>
        <w:tc>
          <w:tcPr>
            <w:tcW w:w="1403" w:type="dxa"/>
          </w:tcPr>
          <w:p w:rsidRPr="008012BF" w:rsidR="00B77B0E" w:rsidP="00A824C0" w:rsidRDefault="00B77B0E" w14:paraId="2C7CAE58" w14:textId="77777777">
            <w:pPr>
              <w:pStyle w:val="TAC"/>
            </w:pPr>
            <w:r w:rsidRPr="008012BF">
              <w:t>2x1 low</w:t>
            </w:r>
          </w:p>
        </w:tc>
        <w:tc>
          <w:tcPr>
            <w:tcW w:w="825" w:type="dxa"/>
          </w:tcPr>
          <w:p w:rsidRPr="008012BF" w:rsidR="00B77B0E" w:rsidP="00A824C0" w:rsidRDefault="00B77B0E" w14:paraId="4639407B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1D6B98B6" w14:textId="77777777">
            <w:pPr>
              <w:pStyle w:val="TAC"/>
            </w:pPr>
            <w:r w:rsidRPr="008012BF">
              <w:t>5.2.2.2.1-3 Test 1-4</w:t>
            </w:r>
          </w:p>
        </w:tc>
        <w:tc>
          <w:tcPr>
            <w:tcW w:w="905" w:type="dxa"/>
          </w:tcPr>
          <w:p w:rsidRPr="008012BF" w:rsidR="00B77B0E" w:rsidP="00A824C0" w:rsidRDefault="00B77B0E" w14:paraId="43CE326B" w14:textId="77777777">
            <w:pPr>
              <w:pStyle w:val="TAC"/>
            </w:pPr>
            <w:r w:rsidRPr="008012BF">
              <w:t>New</w:t>
            </w:r>
          </w:p>
        </w:tc>
        <w:tc>
          <w:tcPr>
            <w:tcW w:w="652" w:type="dxa"/>
          </w:tcPr>
          <w:p w:rsidRPr="00401E5B" w:rsidR="00B77B0E" w:rsidP="00A824C0" w:rsidRDefault="00B77B0E" w14:paraId="58710478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9.8</w:t>
            </w:r>
          </w:p>
        </w:tc>
      </w:tr>
      <w:tr w:rsidRPr="00036352" w:rsidR="00B77B0E" w:rsidTr="00A824C0" w14:paraId="72DB9F56" w14:textId="77777777">
        <w:tc>
          <w:tcPr>
            <w:tcW w:w="800" w:type="dxa"/>
          </w:tcPr>
          <w:p w:rsidRPr="008012BF" w:rsidR="00B77B0E" w:rsidP="00A824C0" w:rsidRDefault="00B77B0E" w14:paraId="648265CC" w14:textId="77777777">
            <w:pPr>
              <w:pStyle w:val="TAC"/>
            </w:pPr>
            <w:r w:rsidRPr="008012BF">
              <w:t>1Rx UE</w:t>
            </w:r>
          </w:p>
        </w:tc>
        <w:tc>
          <w:tcPr>
            <w:tcW w:w="837" w:type="dxa"/>
          </w:tcPr>
          <w:p w:rsidRPr="008012BF" w:rsidR="00B77B0E" w:rsidP="00A824C0" w:rsidRDefault="00B77B0E" w14:paraId="798834DA" w14:textId="77777777">
            <w:pPr>
              <w:pStyle w:val="TAC"/>
            </w:pPr>
            <w:r w:rsidRPr="008012BF">
              <w:t>20MHz / 30kHz</w:t>
            </w:r>
          </w:p>
        </w:tc>
        <w:tc>
          <w:tcPr>
            <w:tcW w:w="900" w:type="dxa"/>
          </w:tcPr>
          <w:p w:rsidRPr="008012BF" w:rsidR="00B77B0E" w:rsidP="00A824C0" w:rsidRDefault="00B77B0E" w14:paraId="796075B2" w14:textId="77777777">
            <w:pPr>
              <w:pStyle w:val="TAC"/>
            </w:pPr>
            <w:r w:rsidRPr="008012BF">
              <w:t>64QAM 0.50</w:t>
            </w:r>
          </w:p>
          <w:p w:rsidRPr="008012BF" w:rsidR="00B77B0E" w:rsidP="00A824C0" w:rsidRDefault="00B77B0E" w14:paraId="04901A17" w14:textId="77777777">
            <w:pPr>
              <w:pStyle w:val="TAC"/>
            </w:pPr>
            <w:r w:rsidRPr="008012BF">
              <w:t>Rank 1</w:t>
            </w:r>
          </w:p>
        </w:tc>
        <w:tc>
          <w:tcPr>
            <w:tcW w:w="909" w:type="dxa"/>
          </w:tcPr>
          <w:p w:rsidRPr="008012BF" w:rsidR="00B77B0E" w:rsidP="00A824C0" w:rsidRDefault="00B77B0E" w14:paraId="2745918A" w14:textId="77777777">
            <w:pPr>
              <w:pStyle w:val="TAC"/>
            </w:pPr>
            <w:r w:rsidRPr="008012BF">
              <w:t>FR1.30-1</w:t>
            </w:r>
          </w:p>
        </w:tc>
        <w:tc>
          <w:tcPr>
            <w:tcW w:w="1311" w:type="dxa"/>
          </w:tcPr>
          <w:p w:rsidRPr="008012BF" w:rsidR="00B77B0E" w:rsidP="00A824C0" w:rsidRDefault="00B77B0E" w14:paraId="32ED22EA" w14:textId="77777777">
            <w:pPr>
              <w:pStyle w:val="TAC"/>
            </w:pPr>
            <w:r w:rsidRPr="008012BF">
              <w:t>TDLA30-10</w:t>
            </w:r>
          </w:p>
        </w:tc>
        <w:tc>
          <w:tcPr>
            <w:tcW w:w="1403" w:type="dxa"/>
          </w:tcPr>
          <w:p w:rsidRPr="008012BF" w:rsidR="00B77B0E" w:rsidP="00A824C0" w:rsidRDefault="00B77B0E" w14:paraId="4E61454C" w14:textId="77777777">
            <w:pPr>
              <w:pStyle w:val="TAC"/>
            </w:pPr>
            <w:r w:rsidRPr="008012BF">
              <w:t>2x1 low</w:t>
            </w:r>
          </w:p>
        </w:tc>
        <w:tc>
          <w:tcPr>
            <w:tcW w:w="825" w:type="dxa"/>
          </w:tcPr>
          <w:p w:rsidRPr="008012BF" w:rsidR="00B77B0E" w:rsidP="00A824C0" w:rsidRDefault="00B77B0E" w14:paraId="04AC49BB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60954B98" w14:textId="77777777">
            <w:pPr>
              <w:pStyle w:val="TAC"/>
            </w:pPr>
            <w:r w:rsidRPr="008012BF">
              <w:t>5.2.2.2.1-4 Test 2-1</w:t>
            </w:r>
          </w:p>
        </w:tc>
        <w:tc>
          <w:tcPr>
            <w:tcW w:w="905" w:type="dxa"/>
          </w:tcPr>
          <w:p w:rsidRPr="008012BF" w:rsidR="00B77B0E" w:rsidP="00A824C0" w:rsidRDefault="00B77B0E" w14:paraId="5A81FD0E" w14:textId="77777777">
            <w:pPr>
              <w:pStyle w:val="TAC"/>
            </w:pPr>
            <w:r w:rsidRPr="008012BF">
              <w:t>New</w:t>
            </w:r>
          </w:p>
        </w:tc>
        <w:tc>
          <w:tcPr>
            <w:tcW w:w="652" w:type="dxa"/>
          </w:tcPr>
          <w:p w:rsidRPr="00401E5B" w:rsidR="00B77B0E" w:rsidP="00A824C0" w:rsidRDefault="00B77B0E" w14:paraId="47D5DF12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13.8</w:t>
            </w:r>
          </w:p>
        </w:tc>
      </w:tr>
      <w:tr w:rsidRPr="00036352" w:rsidR="00B77B0E" w:rsidTr="00A824C0" w14:paraId="27D13C48" w14:textId="77777777">
        <w:tc>
          <w:tcPr>
            <w:tcW w:w="800" w:type="dxa"/>
          </w:tcPr>
          <w:p w:rsidRPr="008012BF" w:rsidR="00B77B0E" w:rsidP="00A824C0" w:rsidRDefault="00B77B0E" w14:paraId="6E7C925C" w14:textId="77777777">
            <w:pPr>
              <w:pStyle w:val="TAC"/>
            </w:pPr>
            <w:r w:rsidRPr="008012BF">
              <w:t>2Rx UE</w:t>
            </w:r>
          </w:p>
        </w:tc>
        <w:tc>
          <w:tcPr>
            <w:tcW w:w="837" w:type="dxa"/>
          </w:tcPr>
          <w:p w:rsidRPr="008012BF" w:rsidR="00B77B0E" w:rsidP="00A824C0" w:rsidRDefault="00B77B0E" w14:paraId="3C07D7D2" w14:textId="77777777">
            <w:pPr>
              <w:pStyle w:val="TAC"/>
            </w:pPr>
            <w:r w:rsidRPr="008012BF">
              <w:t>20MHz / 30kHz</w:t>
            </w:r>
          </w:p>
        </w:tc>
        <w:tc>
          <w:tcPr>
            <w:tcW w:w="900" w:type="dxa"/>
          </w:tcPr>
          <w:p w:rsidRPr="008012BF" w:rsidR="00B77B0E" w:rsidP="00A824C0" w:rsidRDefault="00B77B0E" w14:paraId="13EF6BA2" w14:textId="77777777">
            <w:pPr>
              <w:pStyle w:val="TAC"/>
            </w:pPr>
            <w:r w:rsidRPr="008012BF">
              <w:t>QPSK 1/3</w:t>
            </w:r>
          </w:p>
          <w:p w:rsidRPr="008012BF" w:rsidR="00B77B0E" w:rsidP="00A824C0" w:rsidRDefault="00B77B0E" w14:paraId="6300DF3F" w14:textId="77777777">
            <w:pPr>
              <w:pStyle w:val="TAC"/>
            </w:pPr>
            <w:r w:rsidRPr="008012BF">
              <w:t>Rank 1</w:t>
            </w:r>
          </w:p>
        </w:tc>
        <w:tc>
          <w:tcPr>
            <w:tcW w:w="909" w:type="dxa"/>
          </w:tcPr>
          <w:p w:rsidRPr="008012BF" w:rsidR="00B77B0E" w:rsidP="00A824C0" w:rsidRDefault="00B77B0E" w14:paraId="338152F9" w14:textId="77777777">
            <w:pPr>
              <w:pStyle w:val="TAC"/>
            </w:pPr>
            <w:r w:rsidRPr="008012BF">
              <w:t>FR1.30-1A</w:t>
            </w:r>
          </w:p>
        </w:tc>
        <w:tc>
          <w:tcPr>
            <w:tcW w:w="1311" w:type="dxa"/>
          </w:tcPr>
          <w:p w:rsidRPr="008012BF" w:rsidR="00B77B0E" w:rsidP="00A824C0" w:rsidRDefault="00B77B0E" w14:paraId="0358E132" w14:textId="77777777">
            <w:pPr>
              <w:pStyle w:val="TAC"/>
            </w:pPr>
            <w:r w:rsidRPr="008012BF">
              <w:t>TDLB</w:t>
            </w:r>
            <w:r w:rsidRPr="00FB74D6">
              <w:rPr>
                <w:color w:val="FF0000"/>
              </w:rPr>
              <w:t>100</w:t>
            </w:r>
            <w:r w:rsidRPr="008012BF">
              <w:t>-400</w:t>
            </w:r>
          </w:p>
        </w:tc>
        <w:tc>
          <w:tcPr>
            <w:tcW w:w="1403" w:type="dxa"/>
          </w:tcPr>
          <w:p w:rsidRPr="008012BF" w:rsidR="00B77B0E" w:rsidP="00A824C0" w:rsidRDefault="00B77B0E" w14:paraId="03C3DA43" w14:textId="77777777">
            <w:pPr>
              <w:pStyle w:val="TAC"/>
            </w:pPr>
            <w:r w:rsidRPr="008012BF">
              <w:t>2x2 ULA low</w:t>
            </w:r>
          </w:p>
        </w:tc>
        <w:tc>
          <w:tcPr>
            <w:tcW w:w="825" w:type="dxa"/>
          </w:tcPr>
          <w:p w:rsidRPr="008012BF" w:rsidR="00B77B0E" w:rsidP="00A824C0" w:rsidRDefault="00B77B0E" w14:paraId="0B98FE6E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07657D62" w14:textId="77777777">
            <w:pPr>
              <w:pStyle w:val="TAC"/>
            </w:pPr>
            <w:r w:rsidRPr="008012BF">
              <w:t>5.2.2.2.1-3 Test 1-1</w:t>
            </w:r>
          </w:p>
        </w:tc>
        <w:tc>
          <w:tcPr>
            <w:tcW w:w="905" w:type="dxa"/>
          </w:tcPr>
          <w:p w:rsidRPr="008012BF" w:rsidR="00B77B0E" w:rsidP="00A824C0" w:rsidRDefault="00B77B0E" w14:paraId="5B87CDA6" w14:textId="77777777">
            <w:pPr>
              <w:pStyle w:val="TAC"/>
            </w:pPr>
            <w:r w:rsidRPr="008012BF">
              <w:t>New</w:t>
            </w:r>
          </w:p>
        </w:tc>
        <w:tc>
          <w:tcPr>
            <w:tcW w:w="652" w:type="dxa"/>
          </w:tcPr>
          <w:p w:rsidRPr="00401E5B" w:rsidR="00B77B0E" w:rsidP="00A824C0" w:rsidRDefault="00B77B0E" w14:paraId="03E94A3A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-2.6</w:t>
            </w:r>
          </w:p>
        </w:tc>
      </w:tr>
      <w:tr w:rsidRPr="00036352" w:rsidR="00B77B0E" w:rsidTr="00A824C0" w14:paraId="208A3699" w14:textId="77777777">
        <w:tc>
          <w:tcPr>
            <w:tcW w:w="800" w:type="dxa"/>
          </w:tcPr>
          <w:p w:rsidRPr="008012BF" w:rsidR="00B77B0E" w:rsidP="00A824C0" w:rsidRDefault="00B77B0E" w14:paraId="21026C40" w14:textId="77777777">
            <w:pPr>
              <w:pStyle w:val="TAC"/>
            </w:pPr>
            <w:r w:rsidRPr="008012BF">
              <w:t>2Rx UE</w:t>
            </w:r>
          </w:p>
        </w:tc>
        <w:tc>
          <w:tcPr>
            <w:tcW w:w="837" w:type="dxa"/>
          </w:tcPr>
          <w:p w:rsidRPr="008012BF" w:rsidR="00B77B0E" w:rsidP="00A824C0" w:rsidRDefault="00B77B0E" w14:paraId="74FFA1C6" w14:textId="77777777">
            <w:pPr>
              <w:pStyle w:val="TAC"/>
            </w:pPr>
            <w:r w:rsidRPr="008012BF">
              <w:t>20MHz / 30kHz</w:t>
            </w:r>
          </w:p>
        </w:tc>
        <w:tc>
          <w:tcPr>
            <w:tcW w:w="900" w:type="dxa"/>
          </w:tcPr>
          <w:p w:rsidRPr="008012BF" w:rsidR="00B77B0E" w:rsidP="00A824C0" w:rsidRDefault="00B77B0E" w14:paraId="0DEE108F" w14:textId="77777777">
            <w:pPr>
              <w:pStyle w:val="TAC"/>
            </w:pPr>
            <w:r w:rsidRPr="008012BF">
              <w:t>16QAM 0.48</w:t>
            </w:r>
          </w:p>
          <w:p w:rsidRPr="008012BF" w:rsidR="00B77B0E" w:rsidP="00A824C0" w:rsidRDefault="00B77B0E" w14:paraId="00FDF985" w14:textId="77777777">
            <w:pPr>
              <w:pStyle w:val="TAC"/>
            </w:pPr>
            <w:r w:rsidRPr="008012BF">
              <w:t>Rank 1</w:t>
            </w:r>
          </w:p>
        </w:tc>
        <w:tc>
          <w:tcPr>
            <w:tcW w:w="909" w:type="dxa"/>
          </w:tcPr>
          <w:p w:rsidRPr="008012BF" w:rsidR="00B77B0E" w:rsidP="00A824C0" w:rsidRDefault="00B77B0E" w14:paraId="2A5A264E" w14:textId="77777777">
            <w:pPr>
              <w:pStyle w:val="TAC"/>
            </w:pPr>
            <w:r w:rsidRPr="008012BF">
              <w:t>FR1.30-1</w:t>
            </w:r>
          </w:p>
        </w:tc>
        <w:tc>
          <w:tcPr>
            <w:tcW w:w="1311" w:type="dxa"/>
          </w:tcPr>
          <w:p w:rsidRPr="008012BF" w:rsidR="00B77B0E" w:rsidP="00A824C0" w:rsidRDefault="00B77B0E" w14:paraId="5F7C40A6" w14:textId="77777777">
            <w:pPr>
              <w:pStyle w:val="TAC"/>
            </w:pPr>
            <w:r w:rsidRPr="008012BF">
              <w:t>TDLC300-100</w:t>
            </w:r>
          </w:p>
        </w:tc>
        <w:tc>
          <w:tcPr>
            <w:tcW w:w="1403" w:type="dxa"/>
          </w:tcPr>
          <w:p w:rsidRPr="008012BF" w:rsidR="00B77B0E" w:rsidP="00A824C0" w:rsidRDefault="00B77B0E" w14:paraId="3CC8FC21" w14:textId="77777777">
            <w:pPr>
              <w:pStyle w:val="TAC"/>
            </w:pPr>
            <w:r w:rsidRPr="008012BF">
              <w:t>2x2 ULA low</w:t>
            </w:r>
          </w:p>
        </w:tc>
        <w:tc>
          <w:tcPr>
            <w:tcW w:w="825" w:type="dxa"/>
          </w:tcPr>
          <w:p w:rsidRPr="008012BF" w:rsidR="00B77B0E" w:rsidP="00A824C0" w:rsidRDefault="00B77B0E" w14:paraId="057D5BA7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3531CB18" w14:textId="77777777">
            <w:pPr>
              <w:pStyle w:val="TAC"/>
            </w:pPr>
            <w:r w:rsidRPr="008012BF">
              <w:t>5.2.2.2.1-3 Test 1-4</w:t>
            </w:r>
          </w:p>
        </w:tc>
        <w:tc>
          <w:tcPr>
            <w:tcW w:w="905" w:type="dxa"/>
          </w:tcPr>
          <w:p w:rsidRPr="008012BF" w:rsidR="00B77B0E" w:rsidP="00A824C0" w:rsidRDefault="00B77B0E" w14:paraId="52491EC0" w14:textId="77777777">
            <w:pPr>
              <w:pStyle w:val="TAC"/>
            </w:pPr>
            <w:r w:rsidRPr="008012BF">
              <w:t>New</w:t>
            </w:r>
          </w:p>
        </w:tc>
        <w:tc>
          <w:tcPr>
            <w:tcW w:w="652" w:type="dxa"/>
          </w:tcPr>
          <w:p w:rsidRPr="00401E5B" w:rsidR="00B77B0E" w:rsidP="00A824C0" w:rsidRDefault="00B77B0E" w14:paraId="5A2D8D15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4.9</w:t>
            </w:r>
          </w:p>
        </w:tc>
      </w:tr>
      <w:tr w:rsidRPr="00036352" w:rsidR="00B77B0E" w:rsidTr="00A824C0" w14:paraId="012DA380" w14:textId="77777777">
        <w:tc>
          <w:tcPr>
            <w:tcW w:w="800" w:type="dxa"/>
          </w:tcPr>
          <w:p w:rsidRPr="008012BF" w:rsidR="00B77B0E" w:rsidP="00A824C0" w:rsidRDefault="00B77B0E" w14:paraId="715D487F" w14:textId="77777777">
            <w:pPr>
              <w:pStyle w:val="TAC"/>
            </w:pPr>
            <w:r w:rsidRPr="008012BF">
              <w:t>2Rx UE</w:t>
            </w:r>
          </w:p>
        </w:tc>
        <w:tc>
          <w:tcPr>
            <w:tcW w:w="837" w:type="dxa"/>
          </w:tcPr>
          <w:p w:rsidRPr="008012BF" w:rsidR="00B77B0E" w:rsidP="00A824C0" w:rsidRDefault="00B77B0E" w14:paraId="22B323D4" w14:textId="77777777">
            <w:pPr>
              <w:pStyle w:val="TAC"/>
            </w:pPr>
            <w:r w:rsidRPr="008012BF">
              <w:t>20MHz / 30kHz</w:t>
            </w:r>
          </w:p>
        </w:tc>
        <w:tc>
          <w:tcPr>
            <w:tcW w:w="900" w:type="dxa"/>
          </w:tcPr>
          <w:p w:rsidRPr="008012BF" w:rsidR="00B77B0E" w:rsidP="00A824C0" w:rsidRDefault="00B77B0E" w14:paraId="4D7240E0" w14:textId="77777777">
            <w:pPr>
              <w:pStyle w:val="TAC"/>
            </w:pPr>
            <w:r w:rsidRPr="008012BF">
              <w:t>64QAM 0.50</w:t>
            </w:r>
          </w:p>
          <w:p w:rsidRPr="008012BF" w:rsidR="00B77B0E" w:rsidP="00A824C0" w:rsidRDefault="00B77B0E" w14:paraId="332FA871" w14:textId="77777777">
            <w:pPr>
              <w:pStyle w:val="TAC"/>
            </w:pPr>
            <w:r w:rsidRPr="008012BF">
              <w:t>Rank 2</w:t>
            </w:r>
          </w:p>
        </w:tc>
        <w:tc>
          <w:tcPr>
            <w:tcW w:w="909" w:type="dxa"/>
          </w:tcPr>
          <w:p w:rsidRPr="008012BF" w:rsidR="00B77B0E" w:rsidP="00A824C0" w:rsidRDefault="00B77B0E" w14:paraId="465DD370" w14:textId="77777777">
            <w:pPr>
              <w:pStyle w:val="TAC"/>
            </w:pPr>
            <w:r w:rsidRPr="008012BF">
              <w:t>FR1.30-1</w:t>
            </w:r>
          </w:p>
        </w:tc>
        <w:tc>
          <w:tcPr>
            <w:tcW w:w="1311" w:type="dxa"/>
          </w:tcPr>
          <w:p w:rsidRPr="008012BF" w:rsidR="00B77B0E" w:rsidP="00A824C0" w:rsidRDefault="00B77B0E" w14:paraId="1885481B" w14:textId="77777777">
            <w:pPr>
              <w:pStyle w:val="TAC"/>
            </w:pPr>
            <w:r w:rsidRPr="008012BF">
              <w:t>TDLA30-10</w:t>
            </w:r>
          </w:p>
        </w:tc>
        <w:tc>
          <w:tcPr>
            <w:tcW w:w="1403" w:type="dxa"/>
          </w:tcPr>
          <w:p w:rsidRPr="008012BF" w:rsidR="00B77B0E" w:rsidP="00A824C0" w:rsidRDefault="00B77B0E" w14:paraId="4C2BF42C" w14:textId="77777777">
            <w:pPr>
              <w:pStyle w:val="TAC"/>
            </w:pPr>
            <w:r w:rsidRPr="008012BF">
              <w:t>2x2 ULA low</w:t>
            </w:r>
          </w:p>
        </w:tc>
        <w:tc>
          <w:tcPr>
            <w:tcW w:w="825" w:type="dxa"/>
          </w:tcPr>
          <w:p w:rsidRPr="008012BF" w:rsidR="00B77B0E" w:rsidP="00A824C0" w:rsidRDefault="00B77B0E" w14:paraId="4D4316F2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21D42F63" w14:textId="77777777">
            <w:pPr>
              <w:pStyle w:val="TAC"/>
            </w:pPr>
            <w:r w:rsidRPr="008012BF">
              <w:t>5.2.2.2.1-4 Test 2-1</w:t>
            </w:r>
          </w:p>
        </w:tc>
        <w:tc>
          <w:tcPr>
            <w:tcW w:w="905" w:type="dxa"/>
          </w:tcPr>
          <w:p w:rsidRPr="008012BF" w:rsidR="00B77B0E" w:rsidP="00A824C0" w:rsidRDefault="00B77B0E" w14:paraId="642AAAE6" w14:textId="77777777">
            <w:pPr>
              <w:pStyle w:val="TAC"/>
            </w:pPr>
            <w:r w:rsidRPr="008012BF">
              <w:t>New</w:t>
            </w:r>
          </w:p>
        </w:tc>
        <w:tc>
          <w:tcPr>
            <w:tcW w:w="652" w:type="dxa"/>
          </w:tcPr>
          <w:p w:rsidRPr="00401E5B" w:rsidR="00B77B0E" w:rsidP="00A824C0" w:rsidRDefault="00B77B0E" w14:paraId="53EB33C3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18.2</w:t>
            </w:r>
          </w:p>
        </w:tc>
      </w:tr>
    </w:tbl>
    <w:p w:rsidRPr="00036352" w:rsidR="00B77B0E" w:rsidP="00B77B0E" w:rsidRDefault="00B77B0E" w14:paraId="4EE608F1" w14:textId="77777777"/>
    <w:p w:rsidRPr="00036352" w:rsidR="00B77B0E" w:rsidP="00B77B0E" w:rsidRDefault="00B77B0E" w14:paraId="69F1DC2B" w14:textId="77777777">
      <w:pPr>
        <w:pStyle w:val="RAN4H3"/>
      </w:pPr>
      <w:r w:rsidRPr="00036352">
        <w:t>TDD 120kHz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"/>
        <w:gridCol w:w="909"/>
        <w:gridCol w:w="886"/>
        <w:gridCol w:w="983"/>
        <w:gridCol w:w="1302"/>
        <w:gridCol w:w="1396"/>
        <w:gridCol w:w="811"/>
        <w:gridCol w:w="1087"/>
        <w:gridCol w:w="900"/>
        <w:gridCol w:w="621"/>
      </w:tblGrid>
      <w:tr w:rsidRPr="00036352" w:rsidR="00B77B0E" w:rsidTr="00A824C0" w14:paraId="3D6ED7D8" w14:textId="77777777">
        <w:tc>
          <w:tcPr>
            <w:tcW w:w="727" w:type="dxa"/>
          </w:tcPr>
          <w:p w:rsidRPr="008012BF" w:rsidR="00B77B0E" w:rsidP="00A824C0" w:rsidRDefault="00B77B0E" w14:paraId="7E984206" w14:textId="77777777">
            <w:pPr>
              <w:pStyle w:val="TAH"/>
            </w:pPr>
            <w:r w:rsidRPr="008012BF">
              <w:t>1Rx UE or 2Rx UE</w:t>
            </w:r>
          </w:p>
        </w:tc>
        <w:tc>
          <w:tcPr>
            <w:tcW w:w="909" w:type="dxa"/>
          </w:tcPr>
          <w:p w:rsidRPr="008012BF" w:rsidR="00B77B0E" w:rsidP="00A824C0" w:rsidRDefault="00B77B0E" w14:paraId="3229C94E" w14:textId="77777777">
            <w:pPr>
              <w:pStyle w:val="TAH"/>
            </w:pPr>
            <w:r w:rsidRPr="008012BF">
              <w:t>CBW / SCS</w:t>
            </w:r>
          </w:p>
        </w:tc>
        <w:tc>
          <w:tcPr>
            <w:tcW w:w="887" w:type="dxa"/>
          </w:tcPr>
          <w:p w:rsidRPr="008012BF" w:rsidR="00B77B0E" w:rsidP="00A824C0" w:rsidRDefault="00B77B0E" w14:paraId="081C892F" w14:textId="77777777">
            <w:pPr>
              <w:pStyle w:val="TAH"/>
            </w:pPr>
            <w:r w:rsidRPr="008012BF">
              <w:t>MCS and rank</w:t>
            </w:r>
          </w:p>
        </w:tc>
        <w:tc>
          <w:tcPr>
            <w:tcW w:w="983" w:type="dxa"/>
          </w:tcPr>
          <w:p w:rsidRPr="008012BF" w:rsidR="00B77B0E" w:rsidP="00A824C0" w:rsidRDefault="00B77B0E" w14:paraId="49C78D5E" w14:textId="77777777">
            <w:pPr>
              <w:pStyle w:val="TAH"/>
            </w:pPr>
            <w:r w:rsidRPr="008012BF">
              <w:t>TDD UL/DL pattern</w:t>
            </w:r>
          </w:p>
        </w:tc>
        <w:tc>
          <w:tcPr>
            <w:tcW w:w="1303" w:type="dxa"/>
          </w:tcPr>
          <w:p w:rsidRPr="008012BF" w:rsidR="00B77B0E" w:rsidP="00A824C0" w:rsidRDefault="00B77B0E" w14:paraId="078718F5" w14:textId="77777777">
            <w:pPr>
              <w:pStyle w:val="TAH"/>
            </w:pPr>
            <w:r w:rsidRPr="008012BF">
              <w:t>Propagation condition</w:t>
            </w:r>
          </w:p>
        </w:tc>
        <w:tc>
          <w:tcPr>
            <w:tcW w:w="1397" w:type="dxa"/>
          </w:tcPr>
          <w:p w:rsidRPr="008012BF" w:rsidR="00B77B0E" w:rsidP="00A824C0" w:rsidRDefault="00B77B0E" w14:paraId="64D51F41" w14:textId="77777777">
            <w:pPr>
              <w:pStyle w:val="TAH"/>
            </w:pPr>
            <w:r w:rsidRPr="008012BF">
              <w:t>Antenna configuration</w:t>
            </w:r>
          </w:p>
        </w:tc>
        <w:tc>
          <w:tcPr>
            <w:tcW w:w="812" w:type="dxa"/>
          </w:tcPr>
          <w:p w:rsidRPr="008012BF" w:rsidR="00B77B0E" w:rsidP="00A824C0" w:rsidRDefault="00B77B0E" w14:paraId="5F1CFFEA" w14:textId="77777777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:rsidRPr="008012BF" w:rsidR="00B77B0E" w:rsidP="00A824C0" w:rsidRDefault="00B77B0E" w14:paraId="7692A526" w14:textId="77777777">
            <w:pPr>
              <w:pStyle w:val="TAH"/>
            </w:pPr>
            <w:r w:rsidRPr="008012BF">
              <w:t>Reference from TS38.101-4</w:t>
            </w:r>
          </w:p>
        </w:tc>
        <w:tc>
          <w:tcPr>
            <w:tcW w:w="903" w:type="dxa"/>
          </w:tcPr>
          <w:p w:rsidRPr="008012BF" w:rsidR="00B77B0E" w:rsidP="00A824C0" w:rsidRDefault="00B77B0E" w14:paraId="72D68748" w14:textId="77777777">
            <w:pPr>
              <w:pStyle w:val="TAH"/>
            </w:pPr>
            <w:r w:rsidRPr="008012BF">
              <w:t>New / Reuse</w:t>
            </w:r>
          </w:p>
        </w:tc>
        <w:tc>
          <w:tcPr>
            <w:tcW w:w="621" w:type="dxa"/>
          </w:tcPr>
          <w:p w:rsidRPr="008012BF" w:rsidR="00B77B0E" w:rsidP="00A824C0" w:rsidRDefault="00B77B0E" w14:paraId="2B10C553" w14:textId="680844B4">
            <w:pPr>
              <w:pStyle w:val="TAH"/>
            </w:pPr>
            <w:r w:rsidRPr="008012BF">
              <w:t>SNR</w:t>
            </w:r>
          </w:p>
        </w:tc>
      </w:tr>
      <w:tr w:rsidRPr="00036352" w:rsidR="00B77B0E" w:rsidTr="00A824C0" w14:paraId="5578AD88" w14:textId="77777777">
        <w:tc>
          <w:tcPr>
            <w:tcW w:w="727" w:type="dxa"/>
          </w:tcPr>
          <w:p w:rsidRPr="008012BF" w:rsidR="00B77B0E" w:rsidP="00A824C0" w:rsidRDefault="00B77B0E" w14:paraId="605B5960" w14:textId="77777777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:rsidRPr="008012BF" w:rsidR="00B77B0E" w:rsidP="00A824C0" w:rsidRDefault="00B77B0E" w14:paraId="2B80A4E6" w14:textId="77777777">
            <w:pPr>
              <w:pStyle w:val="TAC"/>
            </w:pPr>
            <w:r w:rsidRPr="008012BF">
              <w:t>100MHz / 120kHz</w:t>
            </w:r>
          </w:p>
        </w:tc>
        <w:tc>
          <w:tcPr>
            <w:tcW w:w="887" w:type="dxa"/>
          </w:tcPr>
          <w:p w:rsidRPr="008012BF" w:rsidR="00B77B0E" w:rsidP="00A824C0" w:rsidRDefault="00B77B0E" w14:paraId="0142CA0D" w14:textId="77777777">
            <w:pPr>
              <w:pStyle w:val="TAC"/>
            </w:pPr>
            <w:r w:rsidRPr="008012BF">
              <w:t>QPSK 1/3</w:t>
            </w:r>
          </w:p>
          <w:p w:rsidRPr="008012BF" w:rsidR="00B77B0E" w:rsidP="00A824C0" w:rsidRDefault="00B77B0E" w14:paraId="7A4DF490" w14:textId="77777777">
            <w:pPr>
              <w:pStyle w:val="TAC"/>
            </w:pPr>
            <w:r w:rsidRPr="008012BF">
              <w:t>Rank 1</w:t>
            </w:r>
          </w:p>
        </w:tc>
        <w:tc>
          <w:tcPr>
            <w:tcW w:w="983" w:type="dxa"/>
          </w:tcPr>
          <w:p w:rsidRPr="008012BF" w:rsidR="00B77B0E" w:rsidP="00A824C0" w:rsidRDefault="00B77B0E" w14:paraId="1BAC4016" w14:textId="77777777">
            <w:pPr>
              <w:pStyle w:val="TAC"/>
            </w:pPr>
            <w:r w:rsidRPr="008012BF">
              <w:t>FR2.120-1A</w:t>
            </w:r>
          </w:p>
        </w:tc>
        <w:tc>
          <w:tcPr>
            <w:tcW w:w="1303" w:type="dxa"/>
          </w:tcPr>
          <w:p w:rsidRPr="008012BF" w:rsidR="00B77B0E" w:rsidP="00A824C0" w:rsidRDefault="00B77B0E" w14:paraId="3A23501A" w14:textId="77777777">
            <w:pPr>
              <w:pStyle w:val="TAC"/>
            </w:pPr>
            <w:r w:rsidRPr="008012BF">
              <w:t>TDLC60-300</w:t>
            </w:r>
          </w:p>
        </w:tc>
        <w:tc>
          <w:tcPr>
            <w:tcW w:w="1397" w:type="dxa"/>
          </w:tcPr>
          <w:p w:rsidRPr="008012BF" w:rsidR="00B77B0E" w:rsidP="00A824C0" w:rsidRDefault="00B77B0E" w14:paraId="77C4D38D" w14:textId="77777777">
            <w:pPr>
              <w:pStyle w:val="TAC"/>
            </w:pPr>
            <w:r w:rsidRPr="008012BF">
              <w:t>2x2 ULA low</w:t>
            </w:r>
          </w:p>
        </w:tc>
        <w:tc>
          <w:tcPr>
            <w:tcW w:w="812" w:type="dxa"/>
          </w:tcPr>
          <w:p w:rsidRPr="008012BF" w:rsidR="00B77B0E" w:rsidP="00A824C0" w:rsidRDefault="00B77B0E" w14:paraId="54F4CDD2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4E88C608" w14:textId="77777777">
            <w:pPr>
              <w:pStyle w:val="TAC"/>
            </w:pPr>
            <w:r w:rsidRPr="008012BF">
              <w:t>7.2.2.2.1-3 Test 1-1</w:t>
            </w:r>
          </w:p>
        </w:tc>
        <w:tc>
          <w:tcPr>
            <w:tcW w:w="903" w:type="dxa"/>
          </w:tcPr>
          <w:p w:rsidRPr="008012BF" w:rsidR="00B77B0E" w:rsidP="00A824C0" w:rsidRDefault="00B77B0E" w14:paraId="70220B74" w14:textId="77777777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:rsidRPr="00401E5B" w:rsidR="00B77B0E" w:rsidP="00A824C0" w:rsidRDefault="00B77B0E" w14:paraId="651E4638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-2.6</w:t>
            </w:r>
          </w:p>
        </w:tc>
      </w:tr>
      <w:tr w:rsidRPr="00036352" w:rsidR="00B77B0E" w:rsidTr="00A824C0" w14:paraId="34EC43DC" w14:textId="77777777">
        <w:tc>
          <w:tcPr>
            <w:tcW w:w="727" w:type="dxa"/>
          </w:tcPr>
          <w:p w:rsidRPr="008012BF" w:rsidR="00B77B0E" w:rsidP="00A824C0" w:rsidRDefault="00B77B0E" w14:paraId="11A6166C" w14:textId="77777777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:rsidRPr="008012BF" w:rsidR="00B77B0E" w:rsidP="00A824C0" w:rsidRDefault="00B77B0E" w14:paraId="2BB6E2CF" w14:textId="77777777">
            <w:pPr>
              <w:pStyle w:val="TAC"/>
            </w:pPr>
            <w:r w:rsidRPr="008012BF">
              <w:t>100MHz / 120kHz</w:t>
            </w:r>
          </w:p>
        </w:tc>
        <w:tc>
          <w:tcPr>
            <w:tcW w:w="887" w:type="dxa"/>
          </w:tcPr>
          <w:p w:rsidRPr="008012BF" w:rsidR="00B77B0E" w:rsidP="00A824C0" w:rsidRDefault="00B77B0E" w14:paraId="2227F42C" w14:textId="77777777">
            <w:pPr>
              <w:pStyle w:val="TAC"/>
            </w:pPr>
            <w:r w:rsidRPr="008012BF">
              <w:t>16QAM 0.48</w:t>
            </w:r>
          </w:p>
          <w:p w:rsidRPr="008012BF" w:rsidR="00B77B0E" w:rsidP="00A824C0" w:rsidRDefault="00B77B0E" w14:paraId="71CEEEB5" w14:textId="77777777">
            <w:pPr>
              <w:pStyle w:val="TAC"/>
            </w:pPr>
            <w:r w:rsidRPr="008012BF">
              <w:t>Rank 2</w:t>
            </w:r>
          </w:p>
        </w:tc>
        <w:tc>
          <w:tcPr>
            <w:tcW w:w="983" w:type="dxa"/>
          </w:tcPr>
          <w:p w:rsidRPr="008012BF" w:rsidR="00B77B0E" w:rsidP="00A824C0" w:rsidRDefault="00B77B0E" w14:paraId="2AA894D5" w14:textId="77777777">
            <w:pPr>
              <w:pStyle w:val="TAC"/>
            </w:pPr>
            <w:r w:rsidRPr="008012BF">
              <w:t>FR2.120-1</w:t>
            </w:r>
          </w:p>
        </w:tc>
        <w:tc>
          <w:tcPr>
            <w:tcW w:w="1303" w:type="dxa"/>
          </w:tcPr>
          <w:p w:rsidRPr="008012BF" w:rsidR="00B77B0E" w:rsidP="00A824C0" w:rsidRDefault="00B77B0E" w14:paraId="20628B9E" w14:textId="77777777">
            <w:pPr>
              <w:pStyle w:val="TAC"/>
            </w:pPr>
            <w:r w:rsidRPr="008012BF">
              <w:t>TDLA30-300</w:t>
            </w:r>
          </w:p>
        </w:tc>
        <w:tc>
          <w:tcPr>
            <w:tcW w:w="1397" w:type="dxa"/>
          </w:tcPr>
          <w:p w:rsidRPr="008012BF" w:rsidR="00B77B0E" w:rsidP="00A824C0" w:rsidRDefault="00B77B0E" w14:paraId="7F92F6E0" w14:textId="77777777">
            <w:pPr>
              <w:pStyle w:val="TAC"/>
            </w:pPr>
            <w:r w:rsidRPr="008012BF">
              <w:t>2x2 ULA low</w:t>
            </w:r>
          </w:p>
        </w:tc>
        <w:tc>
          <w:tcPr>
            <w:tcW w:w="812" w:type="dxa"/>
          </w:tcPr>
          <w:p w:rsidRPr="008012BF" w:rsidR="00B77B0E" w:rsidP="00A824C0" w:rsidRDefault="00B77B0E" w14:paraId="4415DE58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15FFB043" w14:textId="77777777">
            <w:pPr>
              <w:pStyle w:val="TAC"/>
            </w:pPr>
            <w:r w:rsidRPr="008012BF">
              <w:t>7.2.2.2.1-4 Test 2-2</w:t>
            </w:r>
          </w:p>
        </w:tc>
        <w:tc>
          <w:tcPr>
            <w:tcW w:w="903" w:type="dxa"/>
          </w:tcPr>
          <w:p w:rsidRPr="008012BF" w:rsidR="00B77B0E" w:rsidP="00A824C0" w:rsidRDefault="00B77B0E" w14:paraId="0D19A919" w14:textId="77777777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:rsidRPr="00401E5B" w:rsidR="00B77B0E" w:rsidP="00A824C0" w:rsidRDefault="00B77B0E" w14:paraId="2C78E4BF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11.3</w:t>
            </w:r>
          </w:p>
        </w:tc>
      </w:tr>
      <w:tr w:rsidRPr="00036352" w:rsidR="00B77B0E" w:rsidTr="00A824C0" w14:paraId="032ED7DD" w14:textId="77777777">
        <w:tc>
          <w:tcPr>
            <w:tcW w:w="727" w:type="dxa"/>
          </w:tcPr>
          <w:p w:rsidRPr="008012BF" w:rsidR="00B77B0E" w:rsidP="00A824C0" w:rsidRDefault="00B77B0E" w14:paraId="66F42BE8" w14:textId="77777777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:rsidRPr="008012BF" w:rsidR="00B77B0E" w:rsidP="00A824C0" w:rsidRDefault="00B77B0E" w14:paraId="40454D15" w14:textId="77777777">
            <w:pPr>
              <w:pStyle w:val="TAC"/>
            </w:pPr>
            <w:r w:rsidRPr="008012BF">
              <w:t>100MHz / 120kHz</w:t>
            </w:r>
          </w:p>
        </w:tc>
        <w:tc>
          <w:tcPr>
            <w:tcW w:w="887" w:type="dxa"/>
          </w:tcPr>
          <w:p w:rsidRPr="008012BF" w:rsidR="00B77B0E" w:rsidP="00A824C0" w:rsidRDefault="00B77B0E" w14:paraId="3DAAE463" w14:textId="77777777">
            <w:pPr>
              <w:pStyle w:val="TAC"/>
            </w:pPr>
            <w:r w:rsidRPr="008012BF">
              <w:t>64QAM 0.46</w:t>
            </w:r>
          </w:p>
          <w:p w:rsidRPr="008012BF" w:rsidR="00B77B0E" w:rsidP="00A824C0" w:rsidRDefault="00B77B0E" w14:paraId="600887EC" w14:textId="77777777">
            <w:pPr>
              <w:pStyle w:val="TAC"/>
            </w:pPr>
            <w:r w:rsidRPr="008012BF">
              <w:t>Rank 2</w:t>
            </w:r>
          </w:p>
        </w:tc>
        <w:tc>
          <w:tcPr>
            <w:tcW w:w="983" w:type="dxa"/>
          </w:tcPr>
          <w:p w:rsidRPr="008012BF" w:rsidR="00B77B0E" w:rsidP="00A824C0" w:rsidRDefault="00B77B0E" w14:paraId="42536065" w14:textId="77777777">
            <w:pPr>
              <w:pStyle w:val="TAC"/>
            </w:pPr>
            <w:r w:rsidRPr="008012BF">
              <w:t>FR2.120-2</w:t>
            </w:r>
          </w:p>
        </w:tc>
        <w:tc>
          <w:tcPr>
            <w:tcW w:w="1303" w:type="dxa"/>
          </w:tcPr>
          <w:p w:rsidRPr="008012BF" w:rsidR="00B77B0E" w:rsidP="00A824C0" w:rsidRDefault="00B77B0E" w14:paraId="13A5DF9B" w14:textId="77777777">
            <w:pPr>
              <w:pStyle w:val="TAC"/>
            </w:pPr>
            <w:r w:rsidRPr="008012BF">
              <w:t>TDLA30-75</w:t>
            </w:r>
          </w:p>
        </w:tc>
        <w:tc>
          <w:tcPr>
            <w:tcW w:w="1397" w:type="dxa"/>
          </w:tcPr>
          <w:p w:rsidRPr="008012BF" w:rsidR="00B77B0E" w:rsidP="00A824C0" w:rsidRDefault="00B77B0E" w14:paraId="5D7FF9C6" w14:textId="77777777">
            <w:pPr>
              <w:pStyle w:val="TAC"/>
            </w:pPr>
            <w:r w:rsidRPr="008012BF">
              <w:t>2x2 ULA low</w:t>
            </w:r>
          </w:p>
        </w:tc>
        <w:tc>
          <w:tcPr>
            <w:tcW w:w="812" w:type="dxa"/>
          </w:tcPr>
          <w:p w:rsidRPr="008012BF" w:rsidR="00B77B0E" w:rsidP="00A824C0" w:rsidRDefault="00B77B0E" w14:paraId="119E112D" w14:textId="77777777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:rsidRPr="008012BF" w:rsidR="00B77B0E" w:rsidP="00A824C0" w:rsidRDefault="00B77B0E" w14:paraId="7805A291" w14:textId="77777777">
            <w:pPr>
              <w:pStyle w:val="TAC"/>
            </w:pPr>
            <w:r w:rsidRPr="008012BF">
              <w:t>7.2.2.2.1-4 Test 2-6</w:t>
            </w:r>
          </w:p>
        </w:tc>
        <w:tc>
          <w:tcPr>
            <w:tcW w:w="903" w:type="dxa"/>
          </w:tcPr>
          <w:p w:rsidRPr="008012BF" w:rsidR="00B77B0E" w:rsidP="00A824C0" w:rsidRDefault="00B77B0E" w14:paraId="0B3A8FDD" w14:textId="77777777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:rsidRPr="00401E5B" w:rsidR="00B77B0E" w:rsidP="00A824C0" w:rsidRDefault="00B77B0E" w14:paraId="60ADB613" w14:textId="77777777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15.3</w:t>
            </w:r>
          </w:p>
        </w:tc>
      </w:tr>
    </w:tbl>
    <w:p w:rsidRPr="00514D01" w:rsidR="005D7A59" w:rsidRDefault="005D7A59" w14:paraId="76675249" w14:textId="77777777">
      <w:pPr>
        <w:rPr>
          <w:lang w:val="en-GB"/>
        </w:rPr>
      </w:pPr>
    </w:p>
    <w:p w:rsidR="00CD7492" w:rsidP="00A37002" w:rsidRDefault="00CD7492" w14:paraId="2E6071AD" w14:textId="52BCE2A7">
      <w:pPr>
        <w:pStyle w:val="RAN4H1"/>
      </w:pPr>
      <w:r w:rsidRPr="00A37002">
        <w:t>Conclusion</w:t>
      </w:r>
    </w:p>
    <w:p w:rsidRPr="00CD01EE" w:rsidR="002B469B" w:rsidP="002B469B" w:rsidRDefault="002B469B" w14:paraId="5CA66C5F" w14:textId="11E02FC4">
      <w:pPr>
        <w:rPr>
          <w:lang w:val="en-GB"/>
        </w:rPr>
      </w:pPr>
      <w:r w:rsidRPr="002B469B">
        <w:rPr>
          <w:lang w:val="en-GB"/>
        </w:rPr>
        <w:t xml:space="preserve">In this contribution we have provided </w:t>
      </w:r>
      <w:r w:rsidR="00D6093D">
        <w:rPr>
          <w:lang w:val="en-GB"/>
        </w:rPr>
        <w:t>a summary of first PDSCH simulation results for agreed scenarios</w:t>
      </w:r>
      <w:r w:rsidR="008012BF">
        <w:rPr>
          <w:lang w:val="en-GB"/>
        </w:rPr>
        <w:t xml:space="preserve"> in </w:t>
      </w:r>
      <w:r w:rsidR="00B52F6F">
        <w:rPr>
          <w:lang w:val="en-GB"/>
        </w:rPr>
        <w:t xml:space="preserve">the </w:t>
      </w:r>
      <w:r w:rsidR="008012BF">
        <w:rPr>
          <w:lang w:val="en-GB"/>
        </w:rPr>
        <w:t>WF [2]</w:t>
      </w:r>
      <w:r w:rsidR="00D6093D">
        <w:rPr>
          <w:lang w:val="en-GB"/>
        </w:rPr>
        <w:t>.</w:t>
      </w:r>
    </w:p>
    <w:p w:rsidR="004929E4" w:rsidP="00B52F6F" w:rsidRDefault="002B469B" w14:paraId="3942DB78" w14:textId="5623CAEA">
      <w:pPr>
        <w:rPr>
          <w:lang w:val="en-GB"/>
        </w:rPr>
      </w:pPr>
      <w:r w:rsidRPr="00CD01EE">
        <w:rPr>
          <w:lang w:val="en-GB"/>
        </w:rPr>
        <w:t xml:space="preserve">We have </w:t>
      </w:r>
      <w:r w:rsidR="00B52F6F">
        <w:rPr>
          <w:lang w:val="en-GB"/>
        </w:rPr>
        <w:t xml:space="preserve">not </w:t>
      </w:r>
      <w:r w:rsidRPr="00CD01EE">
        <w:rPr>
          <w:lang w:val="en-GB"/>
        </w:rPr>
        <w:t>made observation and proposal</w:t>
      </w:r>
      <w:r w:rsidR="00BA299A">
        <w:rPr>
          <w:lang w:val="en-GB"/>
        </w:rPr>
        <w:t>s</w:t>
      </w:r>
      <w:r w:rsidR="00B52F6F">
        <w:rPr>
          <w:lang w:val="en-GB"/>
        </w:rPr>
        <w:t>.</w:t>
      </w:r>
    </w:p>
    <w:p w:rsidRPr="002E5F07" w:rsidR="002E5F07" w:rsidP="002E5F07" w:rsidRDefault="002E5F07" w14:paraId="727582BD" w14:textId="77777777">
      <w:pPr>
        <w:rPr>
          <w:lang w:val="en-GB"/>
        </w:rPr>
      </w:pPr>
    </w:p>
    <w:p w:rsidRPr="0095295C" w:rsidR="003B659E" w:rsidP="005C23A4" w:rsidRDefault="003B659E" w14:paraId="2314F7A6" w14:textId="77777777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name="_Ref42260529" w:id="5"/>
    <w:bookmarkStart w:name="_Ref45620227" w:id="6"/>
    <w:bookmarkStart w:name="_Hlk47438376" w:id="7"/>
    <w:p w:rsidRPr="008D292D" w:rsidR="000B1EB2" w:rsidP="000B1EB2" w:rsidRDefault="00486D7E" w14:paraId="40174297" w14:textId="763E559A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r>
        <w:fldChar w:fldCharType="begin"/>
      </w:r>
      <w:r>
        <w:instrText>HYPERLINK "https://www.3gpp.org/ftp/tsg_ran/WG4_Radio/TSGR4_102-e/docs/R4-2207451.zip"</w:instrText>
      </w:r>
      <w:r>
        <w:fldChar w:fldCharType="separate"/>
      </w:r>
      <w:r>
        <w:rPr>
          <w:rStyle w:val="Hyperlink"/>
        </w:rPr>
        <w:t xml:space="preserve">R4-2207451 </w:t>
      </w:r>
      <w:r>
        <w:fldChar w:fldCharType="end"/>
      </w:r>
      <w:r w:rsidRPr="00D31C75" w:rsidR="00D31C75">
        <w:rPr>
          <w:rFonts w:asciiTheme="majorBidi" w:hAnsiTheme="majorBidi" w:cstheme="majorBidi"/>
          <w:szCs w:val="20"/>
        </w:rPr>
        <w:t>Email discussion summary for [102-e][331] NR_RedCap_Demod</w:t>
      </w:r>
      <w:r w:rsidRPr="008D292D" w:rsidR="000B1EB2">
        <w:rPr>
          <w:szCs w:val="20"/>
        </w:rPr>
        <w:t>, Ericsson</w:t>
      </w:r>
    </w:p>
    <w:bookmarkStart w:name="_Ref95119049" w:id="8"/>
    <w:p w:rsidRPr="008D292D" w:rsidR="000B1EB2" w:rsidP="000B1EB2" w:rsidRDefault="004B3E7F" w14:paraId="5762675B" w14:textId="6840BBB5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>HYPERLINK "https://www.3gpp.org/ftp/tsg_ran/WG4_Radio/TSGR4_102-e/docs/R4-2207206.zip"</w:instrText>
      </w:r>
      <w:r>
        <w:rPr>
          <w:rFonts w:cs="Times New Roman"/>
          <w:szCs w:val="20"/>
        </w:rPr>
        <w:fldChar w:fldCharType="separate"/>
      </w:r>
      <w:r>
        <w:rPr>
          <w:rStyle w:val="Hyperlink"/>
          <w:rFonts w:cs="Times New Roman"/>
          <w:szCs w:val="20"/>
        </w:rPr>
        <w:t>R4-2207206</w:t>
      </w:r>
      <w:r>
        <w:rPr>
          <w:rFonts w:cs="Times New Roman"/>
          <w:szCs w:val="20"/>
        </w:rPr>
        <w:fldChar w:fldCharType="end"/>
      </w:r>
      <w:r>
        <w:rPr>
          <w:rFonts w:cs="Times New Roman"/>
          <w:szCs w:val="20"/>
        </w:rPr>
        <w:t xml:space="preserve"> </w:t>
      </w:r>
      <w:r w:rsidRPr="008D292D" w:rsidR="000B1EB2">
        <w:rPr>
          <w:rFonts w:asciiTheme="majorBidi" w:hAnsiTheme="majorBidi" w:cstheme="majorBidi"/>
          <w:szCs w:val="20"/>
        </w:rPr>
        <w:t>WF on RedCap demodulation and CQI reporting requirements, Ericsson</w:t>
      </w:r>
      <w:bookmarkEnd w:id="8"/>
    </w:p>
    <w:bookmarkEnd w:id="5"/>
    <w:bookmarkEnd w:id="6"/>
    <w:bookmarkEnd w:id="7"/>
    <w:p w:rsidRPr="005E36A1" w:rsidR="001E5975" w:rsidP="00B52F6F" w:rsidRDefault="001E5975" w14:paraId="61F8A667" w14:textId="64F87843">
      <w:pPr>
        <w:pStyle w:val="ListParagraph"/>
        <w:ind w:right="-22"/>
        <w:rPr>
          <w:lang w:val="en-GB"/>
        </w:rPr>
      </w:pPr>
    </w:p>
    <w:sectPr w:rsidRPr="005E36A1" w:rsidR="001E5975" w:rsidSect="00806A76">
      <w:footerReference w:type="default" r:id="rId13"/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B4087" w:rsidP="00001C9B" w:rsidRDefault="00CB4087" w14:paraId="4EA681A8" w14:textId="77777777">
      <w:pPr>
        <w:spacing w:after="0" w:line="240" w:lineRule="auto"/>
      </w:pPr>
      <w:r>
        <w:separator/>
      </w:r>
    </w:p>
  </w:endnote>
  <w:endnote w:type="continuationSeparator" w:id="0">
    <w:p w:rsidR="00CB4087" w:rsidP="00001C9B" w:rsidRDefault="00CB4087" w14:paraId="0D3ECCA1" w14:textId="77777777">
      <w:pPr>
        <w:spacing w:after="0" w:line="240" w:lineRule="auto"/>
      </w:pPr>
      <w:r>
        <w:continuationSeparator/>
      </w:r>
    </w:p>
  </w:endnote>
  <w:endnote w:type="continuationNotice" w:id="1">
    <w:p w:rsidR="00CB4087" w:rsidRDefault="00CB4087" w14:paraId="68F3843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12BF" w:rsidRDefault="008012BF" w14:paraId="21F04EEB" w14:textId="5AB129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12BF" w:rsidRDefault="008012BF" w14:paraId="57FC23B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B4087" w:rsidP="00001C9B" w:rsidRDefault="00CB4087" w14:paraId="40869DED" w14:textId="77777777">
      <w:pPr>
        <w:spacing w:after="0" w:line="240" w:lineRule="auto"/>
      </w:pPr>
      <w:r>
        <w:separator/>
      </w:r>
    </w:p>
  </w:footnote>
  <w:footnote w:type="continuationSeparator" w:id="0">
    <w:p w:rsidR="00CB4087" w:rsidP="00001C9B" w:rsidRDefault="00CB4087" w14:paraId="5630ED9F" w14:textId="77777777">
      <w:pPr>
        <w:spacing w:after="0" w:line="240" w:lineRule="auto"/>
      </w:pPr>
      <w:r>
        <w:continuationSeparator/>
      </w:r>
    </w:p>
  </w:footnote>
  <w:footnote w:type="continuationNotice" w:id="1">
    <w:p w:rsidR="00CB4087" w:rsidRDefault="00CB4087" w14:paraId="06EC9A9B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D6E3167"/>
    <w:multiLevelType w:val="hybridMultilevel"/>
    <w:tmpl w:val="88FE16B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9"/>
  </w:num>
  <w:num w:numId="10">
    <w:abstractNumId w:val="10"/>
  </w:num>
  <w:num w:numId="11">
    <w:abstractNumId w:val="1"/>
  </w:num>
  <w:num w:numId="12">
    <w:abstractNumId w:val="7"/>
  </w:num>
  <w:num w:numId="13">
    <w:abstractNumId w:val="8"/>
  </w:num>
  <w:num w:numId="14">
    <w:abstractNumId w:val="4"/>
    <w:lvlOverride w:ilvl="0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</w:num>
  <w:num w:numId="17">
    <w:abstractNumId w:val="11"/>
  </w:num>
  <w:num w:numId="18">
    <w:abstractNumId w:val="8"/>
  </w:num>
  <w:num w:numId="19">
    <w:abstractNumId w:val="8"/>
  </w:num>
  <w:num w:numId="20">
    <w:abstractNumId w:val="8"/>
  </w:num>
  <w:num w:numId="21">
    <w:abstractNumId w:val="11"/>
  </w:num>
  <w:num w:numId="22">
    <w:abstractNumId w:val="5"/>
  </w:num>
  <w:num w:numId="23">
    <w:abstractNumId w:val="5"/>
    <w:lvlOverride w:ilvl="0">
      <w:startOverride w:val="1"/>
    </w:lvlOverride>
  </w:num>
  <w:num w:numId="24">
    <w:abstractNumId w:val="3"/>
  </w:num>
  <w:numIdMacAtCleanup w:val="1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trackRevisions w:val="false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F46"/>
    <w:rsid w:val="0003643C"/>
    <w:rsid w:val="00040864"/>
    <w:rsid w:val="00043C61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2878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F0306"/>
    <w:rsid w:val="000F0A0C"/>
    <w:rsid w:val="000F1625"/>
    <w:rsid w:val="000F1DBB"/>
    <w:rsid w:val="000F3736"/>
    <w:rsid w:val="000F57CE"/>
    <w:rsid w:val="000F5ADF"/>
    <w:rsid w:val="000F7B34"/>
    <w:rsid w:val="001061D9"/>
    <w:rsid w:val="00107D82"/>
    <w:rsid w:val="00111955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58F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93C"/>
    <w:rsid w:val="00232D3F"/>
    <w:rsid w:val="00233F78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ACD"/>
    <w:rsid w:val="00244FA2"/>
    <w:rsid w:val="00246996"/>
    <w:rsid w:val="00253C03"/>
    <w:rsid w:val="00253CD1"/>
    <w:rsid w:val="00254C71"/>
    <w:rsid w:val="00254FB0"/>
    <w:rsid w:val="00256C0B"/>
    <w:rsid w:val="00260416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74A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3BD4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D6BAC"/>
    <w:rsid w:val="002E0E22"/>
    <w:rsid w:val="002E1D7C"/>
    <w:rsid w:val="002E3186"/>
    <w:rsid w:val="002E4D01"/>
    <w:rsid w:val="002E5B8D"/>
    <w:rsid w:val="002E5F07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2A17"/>
    <w:rsid w:val="00303634"/>
    <w:rsid w:val="00303725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4D8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34EB"/>
    <w:rsid w:val="003740CB"/>
    <w:rsid w:val="00374586"/>
    <w:rsid w:val="0037694F"/>
    <w:rsid w:val="0038086E"/>
    <w:rsid w:val="00381DD4"/>
    <w:rsid w:val="00382020"/>
    <w:rsid w:val="003829AC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482"/>
    <w:rsid w:val="003F3970"/>
    <w:rsid w:val="003F5A91"/>
    <w:rsid w:val="003F6A0B"/>
    <w:rsid w:val="003F72AF"/>
    <w:rsid w:val="003F7D4E"/>
    <w:rsid w:val="0040077A"/>
    <w:rsid w:val="00401E5B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3889"/>
    <w:rsid w:val="004248DA"/>
    <w:rsid w:val="004251A2"/>
    <w:rsid w:val="0042632D"/>
    <w:rsid w:val="00426FE4"/>
    <w:rsid w:val="004302D7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964"/>
    <w:rsid w:val="00463E96"/>
    <w:rsid w:val="00464D7A"/>
    <w:rsid w:val="00465927"/>
    <w:rsid w:val="00466005"/>
    <w:rsid w:val="0047033B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37986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0994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3D0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46F"/>
    <w:rsid w:val="006E7590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8E3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355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4902"/>
    <w:rsid w:val="00885FAE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CBB"/>
    <w:rsid w:val="009A1E51"/>
    <w:rsid w:val="009A2732"/>
    <w:rsid w:val="009A27C1"/>
    <w:rsid w:val="009A2BF3"/>
    <w:rsid w:val="009A3C30"/>
    <w:rsid w:val="009A5610"/>
    <w:rsid w:val="009A68F9"/>
    <w:rsid w:val="009B0D0F"/>
    <w:rsid w:val="009B2297"/>
    <w:rsid w:val="009B2482"/>
    <w:rsid w:val="009B315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6E0"/>
    <w:rsid w:val="00AD4B65"/>
    <w:rsid w:val="00AD649C"/>
    <w:rsid w:val="00AE138C"/>
    <w:rsid w:val="00AE193B"/>
    <w:rsid w:val="00AE29A0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5774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2F6F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862"/>
    <w:rsid w:val="00B738E8"/>
    <w:rsid w:val="00B75559"/>
    <w:rsid w:val="00B77A11"/>
    <w:rsid w:val="00B77B0E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756"/>
    <w:rsid w:val="00BA0BEC"/>
    <w:rsid w:val="00BA15DE"/>
    <w:rsid w:val="00BA299A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704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0B84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5991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3826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0E0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23C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180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67DEE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0DBE"/>
    <w:rsid w:val="00EE1CF9"/>
    <w:rsid w:val="00EE4D5C"/>
    <w:rsid w:val="00EE558E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70F6"/>
    <w:rsid w:val="00F6044B"/>
    <w:rsid w:val="00F623FF"/>
    <w:rsid w:val="00F62844"/>
    <w:rsid w:val="00F63B35"/>
    <w:rsid w:val="00F659BE"/>
    <w:rsid w:val="00F71885"/>
    <w:rsid w:val="00F7267D"/>
    <w:rsid w:val="00F72EC4"/>
    <w:rsid w:val="00F730D7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44F5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B74D6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  <w:rsid w:val="6A68A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F373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  <w:lang w:val="en-GB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styleId="ListParagraphChar" w:customStyle="1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2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TH" w:customStyle="1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eastAsia="Times New Roman" w:cs="Times New Roman"/>
      <w:b/>
      <w:szCs w:val="20"/>
      <w:lang w:val="en-GB" w:eastAsia="ja-JP"/>
    </w:rPr>
  </w:style>
  <w:style w:type="paragraph" w:styleId="TF" w:customStyle="1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styleId="TFChar" w:customStyle="1">
    <w:name w:val="TF Char"/>
    <w:link w:val="TF"/>
    <w:rsid w:val="008B632F"/>
    <w:rPr>
      <w:rFonts w:ascii="Arial" w:hAnsi="Arial" w:eastAsia="Times New Roman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styleId="EX" w:customStyle="1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EW" w:customStyle="1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styleId="B1" w:customStyle="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styleId="B1Char" w:customStyle="1">
    <w:name w:val="B1 Char"/>
    <w:link w:val="B1"/>
    <w:rsid w:val="00366AE4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qFormat/>
    <w:rsid w:val="009B0D0F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AL" w:customStyle="1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Times New Roman"/>
      <w:sz w:val="18"/>
      <w:szCs w:val="20"/>
      <w:lang w:val="en-GB" w:eastAsia="ja-JP"/>
    </w:rPr>
  </w:style>
  <w:style w:type="character" w:styleId="TALCar" w:customStyle="1">
    <w:name w:val="TAL Car"/>
    <w:link w:val="TAL"/>
    <w:qFormat/>
    <w:rsid w:val="009B0D0F"/>
    <w:rPr>
      <w:rFonts w:ascii="Arial" w:hAnsi="Arial" w:eastAsia="Times New Roman" w:cs="Times New Roman"/>
      <w:sz w:val="18"/>
      <w:szCs w:val="20"/>
      <w:lang w:val="en-GB" w:eastAsia="ja-JP"/>
    </w:rPr>
  </w:style>
  <w:style w:type="paragraph" w:styleId="TAH" w:customStyle="1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Times New Roman"/>
      <w:b/>
      <w:sz w:val="18"/>
      <w:szCs w:val="20"/>
      <w:lang w:val="en-GB" w:eastAsia="ja-JP"/>
    </w:rPr>
  </w:style>
  <w:style w:type="character" w:styleId="TAHCar" w:customStyle="1">
    <w:name w:val="TAH Car"/>
    <w:link w:val="TAH"/>
    <w:qFormat/>
    <w:locked/>
    <w:rsid w:val="009B0D0F"/>
    <w:rPr>
      <w:rFonts w:ascii="Arial" w:hAnsi="Arial" w:eastAsia="Times New Roman" w:cs="Times New Roman"/>
      <w:b/>
      <w:sz w:val="18"/>
      <w:szCs w:val="20"/>
      <w:lang w:val="en-GB" w:eastAsia="ja-JP"/>
    </w:rPr>
  </w:style>
  <w:style w:type="paragraph" w:styleId="maintext" w:customStyle="1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hAnsi="Calibri" w:eastAsia="Malgun Gothic" w:cs="Batang"/>
      <w:sz w:val="22"/>
      <w:lang w:val="fi-FI" w:eastAsia="ko-KR"/>
    </w:rPr>
  </w:style>
  <w:style w:type="character" w:styleId="maintextChar" w:customStyle="1">
    <w:name w:val="main text Char"/>
    <w:link w:val="maintext"/>
    <w:qFormat/>
    <w:rsid w:val="00F339D2"/>
    <w:rPr>
      <w:rFonts w:ascii="Calibri" w:hAnsi="Calibri" w:eastAsia="Malgun Gothic" w:cs="Batang"/>
      <w:lang w:val="fi-FI" w:eastAsia="ko-KR"/>
    </w:rPr>
  </w:style>
  <w:style w:type="character" w:styleId="B1Zchn" w:customStyle="1">
    <w:name w:val="B1 Zchn"/>
    <w:qFormat/>
    <w:rsid w:val="00E61C1C"/>
    <w:rPr>
      <w:lang w:eastAsia="en-US"/>
    </w:rPr>
  </w:style>
  <w:style w:type="paragraph" w:styleId="TAC" w:customStyle="1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styleId="TAN" w:customStyle="1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styleId="TACChar" w:customStyle="1">
    <w:name w:val="TAC Char"/>
    <w:link w:val="TAC"/>
    <w:qFormat/>
    <w:rsid w:val="00A908F2"/>
    <w:rPr>
      <w:rFonts w:ascii="Arial" w:hAnsi="Arial" w:eastAsia="Times New Roman" w:cs="Times New Roman"/>
      <w:sz w:val="18"/>
      <w:szCs w:val="20"/>
      <w:lang w:val="en-GB"/>
    </w:rPr>
  </w:style>
  <w:style w:type="character" w:styleId="TANChar" w:customStyle="1">
    <w:name w:val="TAN Char"/>
    <w:link w:val="TAN"/>
    <w:qFormat/>
    <w:rsid w:val="00A908F2"/>
    <w:rPr>
      <w:rFonts w:ascii="Arial" w:hAnsi="Arial" w:eastAsia="Times New Roman" w:cs="Times New Roman"/>
      <w:sz w:val="18"/>
      <w:szCs w:val="20"/>
      <w:lang w:val="en-GB"/>
    </w:rPr>
  </w:style>
  <w:style w:type="character" w:styleId="THChar" w:customStyle="1">
    <w:name w:val="TH Char"/>
    <w:link w:val="TH"/>
    <w:qFormat/>
    <w:rsid w:val="0045738B"/>
    <w:rPr>
      <w:rFonts w:ascii="Arial" w:hAnsi="Arial" w:eastAsia="Times New Roman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styleId="BodyTextChar" w:customStyle="1">
    <w:name w:val="Body Text Char"/>
    <w:basedOn w:val="DefaultParagraphFont"/>
    <w:link w:val="BodyText"/>
    <w:rsid w:val="002A0237"/>
    <w:rPr>
      <w:i/>
    </w:rPr>
  </w:style>
  <w:style w:type="character" w:styleId="B2Char" w:customStyle="1">
    <w:name w:val="B2 Char"/>
    <w:link w:val="B2"/>
    <w:qFormat/>
    <w:locked/>
    <w:rsid w:val="006D31F0"/>
    <w:rPr>
      <w:lang w:val="fr-FR"/>
    </w:rPr>
  </w:style>
  <w:style w:type="paragraph" w:styleId="B2" w:customStyle="1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styleId="eop" w:customStyle="1">
    <w:name w:val="eop"/>
    <w:basedOn w:val="DefaultParagraphFont"/>
    <w:rsid w:val="006B5CF2"/>
  </w:style>
  <w:style w:type="character" w:styleId="normaltextrun" w:customStyle="1">
    <w:name w:val="normaltextrun"/>
    <w:basedOn w:val="DefaultParagraphFont"/>
    <w:rsid w:val="006B5CF2"/>
  </w:style>
  <w:style w:type="paragraph" w:styleId="paragraph" w:customStyle="1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Default" w:customStyle="1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styleId="advancedproofingissue" w:customStyle="1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C4A50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tabchar" w:customStyle="1">
    <w:name w:val="tabchar"/>
    <w:basedOn w:val="DefaultParagraphFont"/>
    <w:rsid w:val="00A477CA"/>
  </w:style>
  <w:style w:type="paragraph" w:styleId="3GPPHeader" w:customStyle="1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9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ntTable" Target="fontTable.xml" Id="rId14" /><Relationship Type="http://schemas.openxmlformats.org/officeDocument/2006/relationships/glossaryDocument" Target="glossary/document.xml" Id="Rd761ed71dab24533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14f54-d328-4714-802f-1bf7c58d914b}"/>
      </w:docPartPr>
      <w:docPartBody>
        <w:p w14:paraId="3C7B5473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5AIRPNAIUNRU-1328258698-11511</_dlc_DocId>
    <_dlc_DocIdUrl xmlns="71c5aaf6-e6ce-465b-b873-5148d2a4c105">
      <Url>https://nokia.sharepoint.com/sites/c5g/5gradio/_layouts/15/DocIdRedir.aspx?ID=5AIRPNAIUNRU-1328258698-11511</Url>
      <Description>5AIRPNAIUNRU-1328258698-11511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10DE24-D093-4DB0-96B3-839AB132F752}">
  <ds:schemaRefs>
    <ds:schemaRef ds:uri="0b6aed8e-0313-4d17-80ff-d0e5da4931c5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terms/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Nokia</dc:creator>
  <keywords/>
  <dc:description/>
  <lastModifiedBy>Hofmann, Juergen (Nokia - DE/Munich)</lastModifiedBy>
  <revision>16</revision>
  <dcterms:created xsi:type="dcterms:W3CDTF">2022-04-23T15:00:00.0000000Z</dcterms:created>
  <dcterms:modified xsi:type="dcterms:W3CDTF">2022-04-25T17:27:27.6880384Z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5a0af5db-1624-41a5-8ee3-aca12a613781</vt:lpwstr>
  </property>
</Properties>
</file>